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EE" w:rsidRPr="00C9391C" w:rsidRDefault="00AA30EE" w:rsidP="00AA30EE">
      <w:pPr>
        <w:pStyle w:val="Default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31 января 2022</w:t>
      </w:r>
      <w:r w:rsidRPr="00C9391C">
        <w:rPr>
          <w:b/>
          <w:sz w:val="26"/>
          <w:szCs w:val="26"/>
        </w:rPr>
        <w:t xml:space="preserve"> года.</w:t>
      </w:r>
    </w:p>
    <w:p w:rsidR="00054F0A" w:rsidRPr="00C9391C" w:rsidRDefault="00054F0A" w:rsidP="00A742AC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AA30EE" w:rsidRPr="004C1060" w:rsidRDefault="004C1060" w:rsidP="004C1060">
      <w:pPr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294FB8" w:rsidRPr="004C1060">
        <w:rPr>
          <w:sz w:val="28"/>
          <w:szCs w:val="28"/>
        </w:rPr>
        <w:t xml:space="preserve">В соответствии с планом  </w:t>
      </w:r>
      <w:r w:rsidR="00AA30EE" w:rsidRPr="004C1060">
        <w:rPr>
          <w:sz w:val="28"/>
          <w:szCs w:val="28"/>
        </w:rPr>
        <w:t xml:space="preserve">работы КСК на 2022 </w:t>
      </w:r>
      <w:r w:rsidR="00294FB8" w:rsidRPr="004C1060">
        <w:rPr>
          <w:sz w:val="28"/>
          <w:szCs w:val="28"/>
        </w:rPr>
        <w:t xml:space="preserve"> год</w:t>
      </w:r>
      <w:r w:rsidR="00D26595" w:rsidRPr="004C1060">
        <w:rPr>
          <w:sz w:val="28"/>
          <w:szCs w:val="28"/>
        </w:rPr>
        <w:t xml:space="preserve">, </w:t>
      </w:r>
      <w:r w:rsidR="000C4512" w:rsidRPr="004C1060">
        <w:rPr>
          <w:sz w:val="28"/>
          <w:szCs w:val="28"/>
        </w:rPr>
        <w:t>Контрольно-счетной комиссией</w:t>
      </w:r>
      <w:r w:rsidR="00AA30EE" w:rsidRPr="004C1060">
        <w:rPr>
          <w:sz w:val="28"/>
          <w:szCs w:val="28"/>
        </w:rPr>
        <w:t xml:space="preserve"> в Управлении имуществом и земельными ресурсами города Котельнича проведено экспертно-аналитическое мероприятие</w:t>
      </w:r>
      <w:r w:rsidR="00AB04D3">
        <w:rPr>
          <w:sz w:val="28"/>
          <w:szCs w:val="28"/>
        </w:rPr>
        <w:t xml:space="preserve"> </w:t>
      </w:r>
      <w:r w:rsidR="00AA30EE" w:rsidRPr="004C1060">
        <w:rPr>
          <w:sz w:val="28"/>
          <w:szCs w:val="28"/>
        </w:rPr>
        <w:t>«</w:t>
      </w:r>
      <w:r w:rsidR="00AA30EE" w:rsidRPr="004C1060">
        <w:rPr>
          <w:rStyle w:val="a9"/>
          <w:sz w:val="28"/>
          <w:szCs w:val="28"/>
        </w:rPr>
        <w:t>Анализ соблюдения требований  законодательства и нормативных правовых актов  при  предоставлении многодетным семьям земельных участков в  собственность  на территории города Котельнича</w:t>
      </w:r>
      <w:r w:rsidR="00AA30EE" w:rsidRPr="004C1060">
        <w:rPr>
          <w:rFonts w:eastAsia="Calibri"/>
          <w:sz w:val="28"/>
          <w:szCs w:val="28"/>
        </w:rPr>
        <w:t>».</w:t>
      </w:r>
    </w:p>
    <w:p w:rsidR="00AA30EE" w:rsidRPr="00821BBC" w:rsidRDefault="00AA30EE" w:rsidP="004C1060">
      <w:pPr>
        <w:spacing w:line="276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4C1060">
        <w:rPr>
          <w:b/>
          <w:sz w:val="28"/>
          <w:szCs w:val="28"/>
          <w:shd w:val="clear" w:color="auto" w:fill="FFFFFF"/>
        </w:rPr>
        <w:t>Выводы</w:t>
      </w:r>
      <w:r w:rsidR="00821BBC" w:rsidRPr="004C1060">
        <w:rPr>
          <w:b/>
          <w:sz w:val="28"/>
          <w:szCs w:val="28"/>
          <w:shd w:val="clear" w:color="auto" w:fill="FFFFFF"/>
        </w:rPr>
        <w:t xml:space="preserve"> и предложения по</w:t>
      </w:r>
      <w:r w:rsidR="00821BBC" w:rsidRPr="00821BBC">
        <w:rPr>
          <w:b/>
          <w:sz w:val="28"/>
          <w:szCs w:val="28"/>
          <w:shd w:val="clear" w:color="auto" w:fill="FFFFFF"/>
        </w:rPr>
        <w:t xml:space="preserve"> результатам проверки</w:t>
      </w:r>
      <w:r w:rsidRPr="00821BBC">
        <w:rPr>
          <w:b/>
          <w:sz w:val="28"/>
          <w:szCs w:val="28"/>
          <w:shd w:val="clear" w:color="auto" w:fill="FFFFFF"/>
        </w:rPr>
        <w:t>:</w:t>
      </w:r>
    </w:p>
    <w:p w:rsidR="00AA30EE" w:rsidRDefault="00AA30EE" w:rsidP="004C1060">
      <w:pPr>
        <w:pStyle w:val="aa"/>
        <w:shd w:val="clear" w:color="auto" w:fill="FFFFFF"/>
        <w:spacing w:line="276" w:lineRule="auto"/>
        <w:ind w:firstLine="708"/>
        <w:jc w:val="both"/>
        <w:rPr>
          <w:rStyle w:val="a9"/>
          <w:b w:val="0"/>
          <w:sz w:val="28"/>
          <w:szCs w:val="28"/>
        </w:rPr>
      </w:pPr>
      <w:r>
        <w:rPr>
          <w:bCs/>
          <w:sz w:val="28"/>
          <w:szCs w:val="28"/>
        </w:rPr>
        <w:t>Н</w:t>
      </w:r>
      <w:r w:rsidRPr="00783C96">
        <w:rPr>
          <w:bCs/>
          <w:sz w:val="28"/>
          <w:szCs w:val="28"/>
        </w:rPr>
        <w:t>ормативно-правов</w:t>
      </w:r>
      <w:r>
        <w:rPr>
          <w:bCs/>
          <w:sz w:val="28"/>
          <w:szCs w:val="28"/>
        </w:rPr>
        <w:t xml:space="preserve">ая </w:t>
      </w:r>
      <w:r w:rsidRPr="00783C96">
        <w:rPr>
          <w:bCs/>
          <w:sz w:val="28"/>
          <w:szCs w:val="28"/>
        </w:rPr>
        <w:t xml:space="preserve"> баз</w:t>
      </w:r>
      <w:r>
        <w:rPr>
          <w:bCs/>
          <w:sz w:val="28"/>
          <w:szCs w:val="28"/>
        </w:rPr>
        <w:t>а</w:t>
      </w:r>
      <w:r w:rsidRPr="00783C96">
        <w:rPr>
          <w:bCs/>
          <w:sz w:val="28"/>
          <w:szCs w:val="28"/>
        </w:rPr>
        <w:t>,  регулирующ</w:t>
      </w:r>
      <w:r>
        <w:rPr>
          <w:bCs/>
          <w:sz w:val="28"/>
          <w:szCs w:val="28"/>
        </w:rPr>
        <w:t xml:space="preserve">ая </w:t>
      </w:r>
      <w:r w:rsidRPr="00783C96">
        <w:rPr>
          <w:bCs/>
          <w:sz w:val="28"/>
          <w:szCs w:val="28"/>
        </w:rPr>
        <w:t xml:space="preserve"> вопросы </w:t>
      </w:r>
      <w:r w:rsidRPr="00783C96">
        <w:rPr>
          <w:rStyle w:val="a9"/>
          <w:b w:val="0"/>
          <w:sz w:val="28"/>
          <w:szCs w:val="28"/>
        </w:rPr>
        <w:t>бесплатного предоставления многодетным семьям земельных участков в  собственность  на территории города Котельнича</w:t>
      </w:r>
      <w:r>
        <w:rPr>
          <w:rStyle w:val="a9"/>
          <w:b w:val="0"/>
          <w:sz w:val="28"/>
          <w:szCs w:val="28"/>
        </w:rPr>
        <w:t xml:space="preserve"> сформирована.</w:t>
      </w:r>
    </w:p>
    <w:p w:rsidR="00AA30EE" w:rsidRPr="0014192B" w:rsidRDefault="00AA30EE" w:rsidP="004C1060">
      <w:pPr>
        <w:pStyle w:val="aa"/>
        <w:spacing w:line="276" w:lineRule="auto"/>
        <w:ind w:firstLine="708"/>
        <w:jc w:val="both"/>
        <w:rPr>
          <w:sz w:val="28"/>
          <w:szCs w:val="28"/>
        </w:rPr>
      </w:pPr>
      <w:r w:rsidRPr="0014192B">
        <w:rPr>
          <w:sz w:val="28"/>
          <w:szCs w:val="28"/>
        </w:rPr>
        <w:t xml:space="preserve">На основании региональных и муниципальных правовых актов </w:t>
      </w:r>
      <w:r>
        <w:rPr>
          <w:sz w:val="28"/>
          <w:szCs w:val="28"/>
        </w:rPr>
        <w:t xml:space="preserve">Кировской области </w:t>
      </w:r>
      <w:r w:rsidRPr="0014192B">
        <w:rPr>
          <w:sz w:val="28"/>
          <w:szCs w:val="28"/>
        </w:rPr>
        <w:t xml:space="preserve"> и г</w:t>
      </w:r>
      <w:r>
        <w:rPr>
          <w:sz w:val="28"/>
          <w:szCs w:val="28"/>
        </w:rPr>
        <w:t>орода Котельнича</w:t>
      </w:r>
      <w:r w:rsidRPr="0014192B">
        <w:rPr>
          <w:sz w:val="28"/>
          <w:szCs w:val="28"/>
        </w:rPr>
        <w:t xml:space="preserve"> гражданам, относящимся к льготным категориям, </w:t>
      </w:r>
      <w:r>
        <w:rPr>
          <w:sz w:val="28"/>
          <w:szCs w:val="28"/>
        </w:rPr>
        <w:t>с</w:t>
      </w:r>
      <w:r w:rsidRPr="0014192B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14192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14192B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 xml:space="preserve">яются </w:t>
      </w:r>
      <w:r w:rsidRPr="0014192B">
        <w:rPr>
          <w:sz w:val="28"/>
          <w:szCs w:val="28"/>
        </w:rPr>
        <w:t xml:space="preserve"> земельные участки для индивидуального жилищного строительства в собственность или по договорам аренды.</w:t>
      </w:r>
    </w:p>
    <w:p w:rsidR="00AA30EE" w:rsidRDefault="00AA30EE" w:rsidP="004C1060">
      <w:pPr>
        <w:pStyle w:val="aa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в  муниципальном образовании  город  Котельнич  Кировской области </w:t>
      </w:r>
      <w:r w:rsidRPr="00E9494D">
        <w:rPr>
          <w:color w:val="000000"/>
          <w:sz w:val="28"/>
          <w:szCs w:val="28"/>
        </w:rPr>
        <w:t>с 201</w:t>
      </w:r>
      <w:r>
        <w:rPr>
          <w:color w:val="000000"/>
          <w:sz w:val="28"/>
          <w:szCs w:val="28"/>
        </w:rPr>
        <w:t>2</w:t>
      </w:r>
      <w:r w:rsidRPr="00E9494D">
        <w:rPr>
          <w:color w:val="000000"/>
          <w:sz w:val="28"/>
          <w:szCs w:val="28"/>
        </w:rPr>
        <w:t xml:space="preserve"> года</w:t>
      </w:r>
      <w:r w:rsidRPr="00131A7E">
        <w:rPr>
          <w:sz w:val="28"/>
          <w:szCs w:val="28"/>
        </w:rPr>
        <w:t>по состоянию на 10.12.2021 года</w:t>
      </w:r>
      <w:r w:rsidRPr="00E9494D">
        <w:rPr>
          <w:color w:val="000000"/>
          <w:sz w:val="28"/>
          <w:szCs w:val="28"/>
        </w:rPr>
        <w:t xml:space="preserve">, зарегистрировано </w:t>
      </w:r>
      <w:r w:rsidRPr="00BF60DD">
        <w:rPr>
          <w:sz w:val="28"/>
          <w:szCs w:val="28"/>
        </w:rPr>
        <w:t>288</w:t>
      </w:r>
      <w:r w:rsidR="00AB04D3">
        <w:rPr>
          <w:sz w:val="28"/>
          <w:szCs w:val="28"/>
        </w:rPr>
        <w:t xml:space="preserve"> </w:t>
      </w:r>
      <w:r w:rsidRPr="00E9494D">
        <w:rPr>
          <w:color w:val="000000"/>
          <w:sz w:val="28"/>
          <w:szCs w:val="28"/>
        </w:rPr>
        <w:t xml:space="preserve">заявлений </w:t>
      </w:r>
      <w:r>
        <w:rPr>
          <w:color w:val="000000"/>
          <w:sz w:val="28"/>
          <w:szCs w:val="28"/>
        </w:rPr>
        <w:t xml:space="preserve">от многодетных семей, имеющих право на получение в собственность </w:t>
      </w:r>
      <w:r w:rsidRPr="00E9494D">
        <w:rPr>
          <w:color w:val="000000"/>
          <w:sz w:val="28"/>
          <w:szCs w:val="28"/>
        </w:rPr>
        <w:t xml:space="preserve"> бесплатно земельных участ</w:t>
      </w:r>
      <w:r>
        <w:rPr>
          <w:color w:val="000000"/>
          <w:sz w:val="28"/>
          <w:szCs w:val="28"/>
        </w:rPr>
        <w:t xml:space="preserve">ков </w:t>
      </w:r>
      <w:r w:rsidRPr="00846B0B">
        <w:rPr>
          <w:color w:val="000000"/>
          <w:sz w:val="28"/>
          <w:szCs w:val="28"/>
        </w:rPr>
        <w:t>для индивидуального жилищного строительства</w:t>
      </w:r>
      <w:r>
        <w:rPr>
          <w:color w:val="000000"/>
          <w:sz w:val="28"/>
          <w:szCs w:val="28"/>
        </w:rPr>
        <w:t>.</w:t>
      </w:r>
    </w:p>
    <w:p w:rsidR="00AA30EE" w:rsidRDefault="00AA30EE" w:rsidP="004C1060">
      <w:pPr>
        <w:pStyle w:val="aa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4C1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этот </w:t>
      </w:r>
      <w:r w:rsidRPr="00E9494D">
        <w:rPr>
          <w:color w:val="000000"/>
          <w:sz w:val="28"/>
          <w:szCs w:val="28"/>
        </w:rPr>
        <w:t xml:space="preserve">период </w:t>
      </w:r>
      <w:r>
        <w:rPr>
          <w:color w:val="000000"/>
          <w:sz w:val="28"/>
          <w:szCs w:val="28"/>
        </w:rPr>
        <w:t xml:space="preserve">в городе сформировано 225 </w:t>
      </w:r>
      <w:r w:rsidRPr="00E9494D">
        <w:rPr>
          <w:color w:val="000000"/>
          <w:sz w:val="28"/>
          <w:szCs w:val="28"/>
        </w:rPr>
        <w:t>земельных участков</w:t>
      </w:r>
      <w:r>
        <w:rPr>
          <w:color w:val="000000"/>
          <w:sz w:val="28"/>
          <w:szCs w:val="28"/>
        </w:rPr>
        <w:t xml:space="preserve"> для предоставления их многодетным гражданам, имеющим трех и более детей. За этот же период  </w:t>
      </w:r>
      <w:r w:rsidRPr="00E9494D">
        <w:rPr>
          <w:color w:val="000000"/>
          <w:sz w:val="28"/>
          <w:szCs w:val="28"/>
        </w:rPr>
        <w:t xml:space="preserve">многодетным семьям предоставлено </w:t>
      </w:r>
      <w:r>
        <w:rPr>
          <w:color w:val="000000"/>
          <w:sz w:val="28"/>
          <w:szCs w:val="28"/>
        </w:rPr>
        <w:t>153  участка (54.8%).</w:t>
      </w:r>
    </w:p>
    <w:p w:rsidR="00AA30EE" w:rsidRDefault="00AA30EE" w:rsidP="004C1060">
      <w:pPr>
        <w:spacing w:line="276" w:lineRule="auto"/>
        <w:ind w:firstLine="708"/>
        <w:jc w:val="both"/>
        <w:rPr>
          <w:sz w:val="28"/>
          <w:szCs w:val="28"/>
        </w:rPr>
      </w:pPr>
      <w:r w:rsidRPr="00783C96">
        <w:rPr>
          <w:sz w:val="28"/>
          <w:szCs w:val="28"/>
        </w:rPr>
        <w:t xml:space="preserve">Вместе с тем, </w:t>
      </w:r>
      <w:r w:rsidRPr="007766B8">
        <w:rPr>
          <w:sz w:val="28"/>
          <w:szCs w:val="28"/>
        </w:rPr>
        <w:t>в</w:t>
      </w:r>
      <w:r w:rsidR="00AB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очереди </w:t>
      </w:r>
      <w:r>
        <w:rPr>
          <w:color w:val="000000"/>
          <w:sz w:val="28"/>
          <w:szCs w:val="28"/>
        </w:rPr>
        <w:t>на получение земельных участков</w:t>
      </w:r>
      <w:r>
        <w:rPr>
          <w:sz w:val="28"/>
          <w:szCs w:val="28"/>
        </w:rPr>
        <w:t xml:space="preserve"> находится еще </w:t>
      </w:r>
      <w:r w:rsidRPr="00083AE0">
        <w:rPr>
          <w:sz w:val="28"/>
          <w:szCs w:val="28"/>
        </w:rPr>
        <w:t>12</w:t>
      </w:r>
      <w:r>
        <w:rPr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многодетных граждан, имеющих трех и более детей, не получивших земельные участки. Период ожидания в очереди </w:t>
      </w:r>
      <w:r w:rsidRPr="00E9494D">
        <w:rPr>
          <w:color w:val="000000"/>
          <w:sz w:val="28"/>
          <w:szCs w:val="28"/>
        </w:rPr>
        <w:t>многодет</w:t>
      </w:r>
      <w:r>
        <w:rPr>
          <w:color w:val="000000"/>
          <w:sz w:val="28"/>
          <w:szCs w:val="28"/>
        </w:rPr>
        <w:t>ных</w:t>
      </w:r>
      <w:r w:rsidRPr="00E9494D">
        <w:rPr>
          <w:color w:val="000000"/>
          <w:sz w:val="28"/>
          <w:szCs w:val="28"/>
        </w:rPr>
        <w:t xml:space="preserve"> сем</w:t>
      </w:r>
      <w:r>
        <w:rPr>
          <w:color w:val="000000"/>
          <w:sz w:val="28"/>
          <w:szCs w:val="28"/>
        </w:rPr>
        <w:t xml:space="preserve">ей, </w:t>
      </w:r>
      <w:r w:rsidRPr="00783C96">
        <w:rPr>
          <w:color w:val="000000"/>
          <w:sz w:val="28"/>
          <w:szCs w:val="28"/>
        </w:rPr>
        <w:t>на получение</w:t>
      </w:r>
      <w:r w:rsidRPr="00E9494D">
        <w:rPr>
          <w:color w:val="000000"/>
          <w:sz w:val="28"/>
          <w:szCs w:val="28"/>
        </w:rPr>
        <w:t xml:space="preserve"> земельны</w:t>
      </w:r>
      <w:r>
        <w:rPr>
          <w:color w:val="000000"/>
          <w:sz w:val="28"/>
          <w:szCs w:val="28"/>
        </w:rPr>
        <w:t>х</w:t>
      </w:r>
      <w:r w:rsidRPr="00E9494D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</w:t>
      </w:r>
      <w:r w:rsidRPr="00E9494D">
        <w:rPr>
          <w:color w:val="000000"/>
          <w:sz w:val="28"/>
          <w:szCs w:val="28"/>
        </w:rPr>
        <w:t xml:space="preserve"> в собственност</w:t>
      </w:r>
      <w:r>
        <w:rPr>
          <w:color w:val="000000"/>
          <w:sz w:val="28"/>
          <w:szCs w:val="28"/>
        </w:rPr>
        <w:t>ь, составляет до 8 лет с подачи заявления.</w:t>
      </w:r>
    </w:p>
    <w:p w:rsidR="00AA30EE" w:rsidRDefault="00AA30EE" w:rsidP="004C10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земельных участков на 01.01.2022 года числится 75 сформированных земельных участков  </w:t>
      </w:r>
      <w:r w:rsidRPr="00E522BD">
        <w:rPr>
          <w:sz w:val="28"/>
          <w:szCs w:val="28"/>
        </w:rPr>
        <w:t>для предоставления льготным категориям граждан в собственность бесплатно для индивидуального жилищного строительства</w:t>
      </w:r>
      <w:r>
        <w:rPr>
          <w:sz w:val="28"/>
          <w:szCs w:val="28"/>
        </w:rPr>
        <w:t>.</w:t>
      </w:r>
    </w:p>
    <w:p w:rsidR="00AA30EE" w:rsidRDefault="00AA30EE" w:rsidP="004C106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F20E6">
        <w:rPr>
          <w:sz w:val="28"/>
          <w:szCs w:val="28"/>
        </w:rPr>
        <w:t>Таким образом, у муниципального образования существует  потребность в</w:t>
      </w:r>
      <w:r>
        <w:rPr>
          <w:color w:val="000000"/>
          <w:sz w:val="28"/>
          <w:szCs w:val="28"/>
        </w:rPr>
        <w:t xml:space="preserve"> формировании еще как минимум  в 51  земельном участке.</w:t>
      </w:r>
    </w:p>
    <w:p w:rsidR="00AA30EE" w:rsidRDefault="00AA30EE" w:rsidP="004C10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то же время заявители неоднократно отказываются от</w:t>
      </w:r>
      <w:r w:rsidR="00AB04D3">
        <w:rPr>
          <w:color w:val="000000"/>
          <w:sz w:val="28"/>
          <w:szCs w:val="28"/>
        </w:rPr>
        <w:t xml:space="preserve"> </w:t>
      </w:r>
      <w:r w:rsidRPr="00E522BD">
        <w:rPr>
          <w:sz w:val="28"/>
          <w:szCs w:val="28"/>
        </w:rPr>
        <w:t>земельных участков</w:t>
      </w:r>
      <w:r w:rsidR="00AB04D3">
        <w:rPr>
          <w:sz w:val="28"/>
          <w:szCs w:val="28"/>
        </w:rPr>
        <w:t xml:space="preserve"> </w:t>
      </w:r>
      <w:r w:rsidRPr="00E522BD">
        <w:rPr>
          <w:sz w:val="28"/>
          <w:szCs w:val="28"/>
        </w:rPr>
        <w:t>из-за недостатков в  инфраструктурном обустройстве земельных участков</w:t>
      </w:r>
      <w:r>
        <w:rPr>
          <w:sz w:val="28"/>
          <w:szCs w:val="28"/>
        </w:rPr>
        <w:t>.</w:t>
      </w:r>
    </w:p>
    <w:p w:rsidR="00AA30EE" w:rsidRPr="00E522BD" w:rsidRDefault="00AA30EE" w:rsidP="004C10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Так, по состоянию на 01.01.2022 года (в 2021 году)  1</w:t>
      </w:r>
      <w:r w:rsidRPr="00E522BD">
        <w:rPr>
          <w:sz w:val="28"/>
          <w:szCs w:val="28"/>
          <w:shd w:val="clear" w:color="auto" w:fill="FFFFFF"/>
        </w:rPr>
        <w:t xml:space="preserve">0 заявителей отказались от </w:t>
      </w:r>
      <w:r w:rsidRPr="00E522BD">
        <w:rPr>
          <w:sz w:val="28"/>
          <w:szCs w:val="28"/>
        </w:rPr>
        <w:t>земельных участков по разным причинам</w:t>
      </w:r>
      <w:r>
        <w:rPr>
          <w:sz w:val="28"/>
          <w:szCs w:val="28"/>
        </w:rPr>
        <w:t>, в том числе из-за отсутствия</w:t>
      </w:r>
      <w:r w:rsidRPr="0014192B">
        <w:rPr>
          <w:sz w:val="28"/>
          <w:szCs w:val="28"/>
        </w:rPr>
        <w:t xml:space="preserve">  на этих земельных участках электро-, и водоснабжения, водоотведения, а также устройства автомобильной дороги местного значения</w:t>
      </w:r>
      <w:r w:rsidRPr="00E522BD">
        <w:rPr>
          <w:sz w:val="28"/>
          <w:szCs w:val="28"/>
        </w:rPr>
        <w:t>.</w:t>
      </w:r>
    </w:p>
    <w:p w:rsidR="00AA30EE" w:rsidRDefault="00AA30EE" w:rsidP="004C1060">
      <w:pPr>
        <w:pStyle w:val="aa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</w:t>
      </w:r>
      <w:r w:rsidRPr="00E9494D">
        <w:rPr>
          <w:color w:val="000000"/>
          <w:sz w:val="28"/>
          <w:szCs w:val="28"/>
        </w:rPr>
        <w:t xml:space="preserve"> по развитию инженерной инфраструктуры земельных участков, выделенных многодетным семьям</w:t>
      </w:r>
      <w:r>
        <w:rPr>
          <w:color w:val="000000"/>
          <w:sz w:val="28"/>
          <w:szCs w:val="28"/>
        </w:rPr>
        <w:t>,  в рамках муниципальных программ администрацией города не планируются.</w:t>
      </w:r>
    </w:p>
    <w:p w:rsidR="00AA30EE" w:rsidRPr="00235F8B" w:rsidRDefault="00AA30EE" w:rsidP="004C1060">
      <w:pPr>
        <w:widowControl w:val="0"/>
        <w:snapToGrid w:val="0"/>
        <w:spacing w:before="120" w:after="120" w:line="276" w:lineRule="auto"/>
        <w:ind w:left="1429" w:firstLine="6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</w:t>
      </w:r>
      <w:r w:rsidR="00B703F5">
        <w:rPr>
          <w:b/>
          <w:sz w:val="28"/>
          <w:szCs w:val="28"/>
        </w:rPr>
        <w:t xml:space="preserve">о </w:t>
      </w:r>
      <w:r w:rsidR="00AB04D3">
        <w:rPr>
          <w:b/>
          <w:sz w:val="28"/>
          <w:szCs w:val="28"/>
        </w:rPr>
        <w:t>а</w:t>
      </w:r>
      <w:r w:rsidRPr="00235F8B">
        <w:rPr>
          <w:b/>
          <w:sz w:val="28"/>
          <w:szCs w:val="28"/>
        </w:rPr>
        <w:t>дминистрации города:</w:t>
      </w:r>
    </w:p>
    <w:p w:rsidR="00AA30EE" w:rsidRPr="004C1060" w:rsidRDefault="00AA30EE" w:rsidP="004C1060">
      <w:pPr>
        <w:spacing w:line="276" w:lineRule="auto"/>
        <w:ind w:firstLine="708"/>
        <w:jc w:val="both"/>
        <w:rPr>
          <w:rFonts w:ascii="Noto Serif" w:hAnsi="Noto Serif"/>
          <w:b/>
          <w:bCs/>
        </w:rPr>
      </w:pPr>
      <w:r w:rsidRPr="004C1060">
        <w:rPr>
          <w:sz w:val="28"/>
          <w:szCs w:val="28"/>
        </w:rPr>
        <w:t>1. П</w:t>
      </w:r>
      <w:r w:rsidRPr="004C1060">
        <w:rPr>
          <w:spacing w:val="3"/>
          <w:sz w:val="28"/>
          <w:szCs w:val="28"/>
        </w:rPr>
        <w:t>ринять исчерпывающие меры, направленные на обеспечение земельных участков</w:t>
      </w:r>
      <w:r w:rsidR="00AB04D3">
        <w:rPr>
          <w:spacing w:val="3"/>
          <w:sz w:val="28"/>
          <w:szCs w:val="28"/>
        </w:rPr>
        <w:t>,</w:t>
      </w:r>
      <w:r w:rsidRPr="004C1060">
        <w:rPr>
          <w:spacing w:val="3"/>
          <w:sz w:val="28"/>
          <w:szCs w:val="28"/>
        </w:rPr>
        <w:t xml:space="preserve"> предоставляемых многодетным семьям, инженерной инфраструктурой.</w:t>
      </w:r>
      <w:r w:rsidRPr="004C1060">
        <w:rPr>
          <w:bCs/>
          <w:sz w:val="28"/>
          <w:szCs w:val="28"/>
        </w:rPr>
        <w:t xml:space="preserve">Так как при отсутствии инфраструктуры, необходимой для нормальной жизнедеятельности в границах земель, предоставленных </w:t>
      </w:r>
      <w:r w:rsidRPr="004C1060">
        <w:rPr>
          <w:sz w:val="28"/>
          <w:szCs w:val="28"/>
        </w:rPr>
        <w:t>многодетным семьям</w:t>
      </w:r>
      <w:r w:rsidRPr="004C1060">
        <w:rPr>
          <w:bCs/>
          <w:sz w:val="28"/>
          <w:szCs w:val="28"/>
        </w:rPr>
        <w:t>, теряется смысл осуществления такой поддержки.</w:t>
      </w:r>
    </w:p>
    <w:p w:rsidR="00AA30EE" w:rsidRPr="004C1060" w:rsidRDefault="00AA30EE" w:rsidP="004C1060">
      <w:pPr>
        <w:spacing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4C1060">
        <w:rPr>
          <w:sz w:val="28"/>
          <w:szCs w:val="28"/>
          <w:shd w:val="clear" w:color="auto" w:fill="FFFFFF"/>
        </w:rPr>
        <w:t xml:space="preserve">2. Актуализировать  систему программных мероприятий муниципальных программ в части развития коммунальной инфраструктуры территорий, на которых расположены земельные участки, предоставляемые льготным категориям граждан. </w:t>
      </w:r>
    </w:p>
    <w:p w:rsidR="00AA30EE" w:rsidRPr="004C1060" w:rsidRDefault="00AA30EE" w:rsidP="004C1060">
      <w:pPr>
        <w:spacing w:line="276" w:lineRule="auto"/>
        <w:ind w:firstLine="480"/>
        <w:contextualSpacing/>
        <w:jc w:val="both"/>
        <w:rPr>
          <w:sz w:val="28"/>
          <w:szCs w:val="28"/>
          <w:shd w:val="clear" w:color="auto" w:fill="FFFFFF"/>
        </w:rPr>
      </w:pPr>
      <w:r w:rsidRPr="004C1060">
        <w:rPr>
          <w:spacing w:val="3"/>
          <w:sz w:val="28"/>
          <w:szCs w:val="28"/>
        </w:rPr>
        <w:t xml:space="preserve">3. Поскольку  решение вопроса обеспечения земельных участков инженерной инфраструктурой только за счет средств бюджета города затруднительно и затратно, то возможно   </w:t>
      </w:r>
      <w:r w:rsidRPr="004C1060">
        <w:rPr>
          <w:sz w:val="28"/>
          <w:szCs w:val="28"/>
          <w:shd w:val="clear" w:color="auto" w:fill="FFFFFF"/>
        </w:rPr>
        <w:t>участие муниципального образования в отборе предоставления из областного бюджета субсидий на инфраструктурное обустройство земельных участков, подлежащих предоставлению для жилищного строительства семьям, имеющим трех и более детей (при наличии областных программ).</w:t>
      </w:r>
    </w:p>
    <w:p w:rsidR="00AA30EE" w:rsidRPr="008E06ED" w:rsidRDefault="00AA30EE" w:rsidP="00821BBC">
      <w:pPr>
        <w:spacing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A30EE" w:rsidRPr="00235F8B" w:rsidRDefault="00AA30EE" w:rsidP="004C1060">
      <w:pPr>
        <w:spacing w:line="276" w:lineRule="auto"/>
        <w:ind w:firstLine="480"/>
        <w:contextualSpacing/>
        <w:jc w:val="both"/>
        <w:rPr>
          <w:b/>
          <w:color w:val="2A2C32"/>
          <w:spacing w:val="3"/>
          <w:sz w:val="28"/>
          <w:szCs w:val="28"/>
        </w:rPr>
      </w:pPr>
      <w:r w:rsidRPr="00235F8B">
        <w:rPr>
          <w:b/>
          <w:sz w:val="28"/>
          <w:szCs w:val="28"/>
        </w:rPr>
        <w:t xml:space="preserve">Управлению имуществом и земельными ресурсами  города </w:t>
      </w:r>
      <w:r w:rsidR="004C1060">
        <w:rPr>
          <w:b/>
          <w:sz w:val="28"/>
          <w:szCs w:val="28"/>
        </w:rPr>
        <w:t>К</w:t>
      </w:r>
      <w:r w:rsidRPr="00235F8B">
        <w:rPr>
          <w:b/>
          <w:sz w:val="28"/>
          <w:szCs w:val="28"/>
        </w:rPr>
        <w:t>отельнича</w:t>
      </w:r>
      <w:r>
        <w:rPr>
          <w:b/>
          <w:sz w:val="28"/>
          <w:szCs w:val="28"/>
        </w:rPr>
        <w:t>:</w:t>
      </w:r>
    </w:p>
    <w:p w:rsidR="00AA30EE" w:rsidRDefault="00AA30EE" w:rsidP="004C106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1. На стадии п</w:t>
      </w:r>
      <w:r w:rsidRPr="00B05DCD">
        <w:rPr>
          <w:sz w:val="28"/>
          <w:szCs w:val="28"/>
        </w:rPr>
        <w:t>од</w:t>
      </w:r>
      <w:r>
        <w:rPr>
          <w:sz w:val="28"/>
          <w:szCs w:val="28"/>
        </w:rPr>
        <w:t xml:space="preserve">готовки </w:t>
      </w:r>
      <w:r w:rsidRPr="00B05DCD">
        <w:rPr>
          <w:sz w:val="28"/>
          <w:szCs w:val="28"/>
        </w:rPr>
        <w:t>Перечня земельных участков</w:t>
      </w:r>
      <w:r>
        <w:rPr>
          <w:sz w:val="28"/>
          <w:szCs w:val="28"/>
        </w:rPr>
        <w:t xml:space="preserve"> для </w:t>
      </w:r>
      <w:r w:rsidRPr="00E9494D">
        <w:rPr>
          <w:color w:val="000000"/>
          <w:sz w:val="28"/>
          <w:szCs w:val="28"/>
        </w:rPr>
        <w:t>многодетны</w:t>
      </w:r>
      <w:r>
        <w:rPr>
          <w:color w:val="000000"/>
          <w:sz w:val="28"/>
          <w:szCs w:val="28"/>
        </w:rPr>
        <w:t>х</w:t>
      </w:r>
      <w:r w:rsidRPr="00E9494D">
        <w:rPr>
          <w:color w:val="000000"/>
          <w:sz w:val="28"/>
          <w:szCs w:val="28"/>
        </w:rPr>
        <w:t xml:space="preserve"> сем</w:t>
      </w:r>
      <w:r>
        <w:rPr>
          <w:color w:val="000000"/>
          <w:sz w:val="28"/>
          <w:szCs w:val="28"/>
        </w:rPr>
        <w:t xml:space="preserve">ей, </w:t>
      </w:r>
      <w:r>
        <w:rPr>
          <w:bCs/>
          <w:iCs/>
          <w:sz w:val="28"/>
          <w:szCs w:val="28"/>
        </w:rPr>
        <w:t xml:space="preserve">совместно с </w:t>
      </w:r>
      <w:r w:rsidRPr="00B05DCD">
        <w:rPr>
          <w:bCs/>
          <w:iCs/>
          <w:sz w:val="28"/>
          <w:szCs w:val="28"/>
        </w:rPr>
        <w:t>отделом  архитектуры и строительства</w:t>
      </w:r>
      <w:r w:rsidRPr="00B05DCD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, при выборе территорий под межевание учитывать</w:t>
      </w:r>
      <w:r w:rsidR="00AB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 земельных участков, </w:t>
      </w:r>
      <w:r w:rsidRPr="00B05DCD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="00AB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B05DCD">
        <w:rPr>
          <w:sz w:val="28"/>
          <w:szCs w:val="28"/>
        </w:rPr>
        <w:t>инженерной и транспортной инфраструктуры</w:t>
      </w:r>
      <w:r>
        <w:rPr>
          <w:sz w:val="28"/>
          <w:szCs w:val="28"/>
        </w:rPr>
        <w:t xml:space="preserve">, так как </w:t>
      </w:r>
      <w:r w:rsidRPr="00946E58">
        <w:rPr>
          <w:sz w:val="28"/>
          <w:szCs w:val="28"/>
        </w:rPr>
        <w:t xml:space="preserve">решение вопросов благоустройства территорий, включая инфраструктурные аспекты, является одним из направлений реализации функций местного самоуправления. </w:t>
      </w:r>
    </w:p>
    <w:p w:rsidR="00AA30EE" w:rsidRDefault="00AA30EE" w:rsidP="00AA30EE">
      <w:pPr>
        <w:pStyle w:val="Default"/>
        <w:spacing w:line="276" w:lineRule="auto"/>
        <w:jc w:val="both"/>
        <w:rPr>
          <w:sz w:val="26"/>
          <w:szCs w:val="26"/>
        </w:rPr>
      </w:pPr>
    </w:p>
    <w:p w:rsidR="00821BBC" w:rsidRPr="004C1060" w:rsidRDefault="00821BBC" w:rsidP="00B703F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C1060">
        <w:rPr>
          <w:sz w:val="28"/>
          <w:szCs w:val="28"/>
        </w:rPr>
        <w:t>2</w:t>
      </w:r>
      <w:r w:rsidRPr="004C1060">
        <w:rPr>
          <w:b/>
          <w:sz w:val="28"/>
          <w:szCs w:val="28"/>
        </w:rPr>
        <w:t>. Проведено экспертно-аналитическое мероприятие «Мониторинг реализации в 2021 году областной адресной программы «Переселение граждан, проживающих на территории Кировской области, из аварийного жилищного фонда, признанного таковым до 1 января 2017 года» на 2019 – 2025 годы» в рамках регионального проекта «Обеспечение устойчивого сокращения непригодного для проживания жилищного фонда на территории Кировской области».</w:t>
      </w:r>
    </w:p>
    <w:p w:rsidR="00821BBC" w:rsidRDefault="00821BBC" w:rsidP="00821BBC">
      <w:pPr>
        <w:ind w:firstLine="709"/>
        <w:jc w:val="both"/>
        <w:rPr>
          <w:b/>
          <w:sz w:val="28"/>
          <w:szCs w:val="28"/>
        </w:rPr>
      </w:pPr>
    </w:p>
    <w:p w:rsidR="00821BBC" w:rsidRPr="00821BBC" w:rsidRDefault="00821BBC" w:rsidP="00B703F5">
      <w:pPr>
        <w:spacing w:line="276" w:lineRule="auto"/>
        <w:ind w:firstLine="709"/>
        <w:jc w:val="both"/>
        <w:rPr>
          <w:sz w:val="28"/>
          <w:szCs w:val="28"/>
        </w:rPr>
      </w:pPr>
      <w:r w:rsidRPr="00821BBC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 xml:space="preserve">муниципальной </w:t>
      </w:r>
      <w:r w:rsidRPr="00821BBC">
        <w:rPr>
          <w:sz w:val="28"/>
          <w:szCs w:val="28"/>
        </w:rPr>
        <w:t>адресной программы по переселению граждан из аварийного жилищного фонда</w:t>
      </w:r>
      <w:r>
        <w:rPr>
          <w:sz w:val="28"/>
          <w:szCs w:val="28"/>
        </w:rPr>
        <w:t xml:space="preserve"> проведен по состоянию на 01.01.2022 года с целью </w:t>
      </w:r>
      <w:r w:rsidR="00FD2836">
        <w:rPr>
          <w:sz w:val="28"/>
          <w:szCs w:val="28"/>
        </w:rPr>
        <w:t>проверки устранения нарушений и недостатков, выявленных предыдущими проверками.</w:t>
      </w:r>
    </w:p>
    <w:p w:rsidR="00821BBC" w:rsidRDefault="00821BBC" w:rsidP="00B703F5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Основные выводы и предложения по результатам мониторинга:   </w:t>
      </w:r>
    </w:p>
    <w:p w:rsidR="00821BBC" w:rsidRDefault="00821BBC" w:rsidP="00B703F5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69756C">
        <w:rPr>
          <w:sz w:val="28"/>
          <w:szCs w:val="28"/>
        </w:rPr>
        <w:t xml:space="preserve"> результате реализации программы по переселению в г. Котельниче за 2020-2021 годы</w:t>
      </w:r>
      <w:r w:rsidR="00AB04D3">
        <w:rPr>
          <w:sz w:val="28"/>
          <w:szCs w:val="28"/>
        </w:rPr>
        <w:t xml:space="preserve"> </w:t>
      </w:r>
      <w:r w:rsidRPr="007D51D5">
        <w:rPr>
          <w:sz w:val="28"/>
          <w:szCs w:val="28"/>
        </w:rPr>
        <w:t xml:space="preserve">расселены </w:t>
      </w:r>
      <w:r>
        <w:rPr>
          <w:sz w:val="28"/>
          <w:szCs w:val="28"/>
        </w:rPr>
        <w:t xml:space="preserve">124 человека из </w:t>
      </w:r>
      <w:r w:rsidRPr="007D51D5">
        <w:rPr>
          <w:sz w:val="28"/>
          <w:szCs w:val="28"/>
        </w:rPr>
        <w:t>52</w:t>
      </w:r>
      <w:r>
        <w:rPr>
          <w:sz w:val="28"/>
          <w:szCs w:val="28"/>
        </w:rPr>
        <w:t xml:space="preserve"> аварийных квартир</w:t>
      </w:r>
      <w:r w:rsidRPr="007D51D5">
        <w:rPr>
          <w:sz w:val="28"/>
          <w:szCs w:val="28"/>
        </w:rPr>
        <w:t xml:space="preserve">, не расселены </w:t>
      </w:r>
      <w:r>
        <w:rPr>
          <w:sz w:val="28"/>
          <w:szCs w:val="28"/>
        </w:rPr>
        <w:t xml:space="preserve">7 человек из </w:t>
      </w:r>
      <w:r w:rsidRPr="007D51D5">
        <w:rPr>
          <w:sz w:val="28"/>
          <w:szCs w:val="28"/>
        </w:rPr>
        <w:t>2 квартир</w:t>
      </w:r>
      <w:r>
        <w:rPr>
          <w:sz w:val="28"/>
          <w:szCs w:val="28"/>
        </w:rPr>
        <w:t>.</w:t>
      </w:r>
      <w:r w:rsidR="00AB04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D2D02">
        <w:rPr>
          <w:sz w:val="28"/>
          <w:szCs w:val="28"/>
        </w:rPr>
        <w:t>асселена площадь 2</w:t>
      </w:r>
      <w:r>
        <w:rPr>
          <w:sz w:val="28"/>
          <w:szCs w:val="28"/>
        </w:rPr>
        <w:t> </w:t>
      </w:r>
      <w:r w:rsidRPr="009D2D02">
        <w:rPr>
          <w:sz w:val="28"/>
          <w:szCs w:val="28"/>
        </w:rPr>
        <w:t>2</w:t>
      </w:r>
      <w:r>
        <w:rPr>
          <w:sz w:val="28"/>
          <w:szCs w:val="28"/>
        </w:rPr>
        <w:t>07,0</w:t>
      </w:r>
      <w:r w:rsidRPr="009D2D02">
        <w:rPr>
          <w:sz w:val="28"/>
          <w:szCs w:val="28"/>
        </w:rPr>
        <w:t xml:space="preserve"> м</w:t>
      </w:r>
      <w:r w:rsidRPr="009D2D02">
        <w:rPr>
          <w:sz w:val="28"/>
          <w:szCs w:val="28"/>
          <w:vertAlign w:val="superscript"/>
        </w:rPr>
        <w:t>2</w:t>
      </w:r>
      <w:r w:rsidRPr="009D2D02">
        <w:rPr>
          <w:sz w:val="28"/>
          <w:szCs w:val="28"/>
        </w:rPr>
        <w:t xml:space="preserve"> всего аварийного </w:t>
      </w:r>
      <w:r>
        <w:rPr>
          <w:sz w:val="28"/>
          <w:szCs w:val="28"/>
        </w:rPr>
        <w:t>жилфонда, не расселено 100,4 м</w:t>
      </w:r>
      <w:r w:rsidRPr="009D2D0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821BBC" w:rsidRDefault="00821BBC" w:rsidP="00B703F5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DD4BAB">
        <w:rPr>
          <w:sz w:val="28"/>
          <w:szCs w:val="28"/>
        </w:rPr>
        <w:t xml:space="preserve">По состоянию на 01.01.2022 мероприятия </w:t>
      </w:r>
      <w:r w:rsidRPr="00DD4BAB">
        <w:rPr>
          <w:i/>
          <w:sz w:val="28"/>
          <w:szCs w:val="28"/>
        </w:rPr>
        <w:t>по расселению</w:t>
      </w:r>
      <w:r w:rsidRPr="00DD4BAB">
        <w:rPr>
          <w:sz w:val="28"/>
          <w:szCs w:val="28"/>
        </w:rPr>
        <w:t xml:space="preserve"> граждан из аварийного жилья выполнены на 95,6%.</w:t>
      </w:r>
    </w:p>
    <w:p w:rsidR="00821BBC" w:rsidRDefault="00821BBC" w:rsidP="00B703F5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8436A">
        <w:rPr>
          <w:b/>
          <w:i/>
          <w:sz w:val="28"/>
          <w:szCs w:val="28"/>
        </w:rPr>
        <w:t>За 2021 год</w:t>
      </w:r>
      <w:r>
        <w:rPr>
          <w:sz w:val="28"/>
          <w:szCs w:val="28"/>
        </w:rPr>
        <w:t xml:space="preserve"> </w:t>
      </w:r>
      <w:r w:rsidR="00AB04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8436A">
        <w:rPr>
          <w:sz w:val="28"/>
          <w:szCs w:val="28"/>
        </w:rPr>
        <w:t>асселено 83 человека из 39 аварийных квартир с площади 1 527,8 м</w:t>
      </w:r>
      <w:r w:rsidRPr="0088436A">
        <w:rPr>
          <w:sz w:val="28"/>
          <w:szCs w:val="28"/>
          <w:vertAlign w:val="superscript"/>
        </w:rPr>
        <w:t>2</w:t>
      </w:r>
      <w:r w:rsidRPr="0088436A">
        <w:rPr>
          <w:sz w:val="28"/>
          <w:szCs w:val="28"/>
        </w:rPr>
        <w:t xml:space="preserve"> аварийного жилья. Предоставлена жилая площадь 1</w:t>
      </w:r>
      <w:r>
        <w:rPr>
          <w:sz w:val="28"/>
          <w:szCs w:val="28"/>
        </w:rPr>
        <w:t> </w:t>
      </w:r>
      <w:r w:rsidRPr="0088436A">
        <w:rPr>
          <w:sz w:val="28"/>
          <w:szCs w:val="28"/>
        </w:rPr>
        <w:t>6</w:t>
      </w:r>
      <w:r>
        <w:rPr>
          <w:sz w:val="28"/>
          <w:szCs w:val="28"/>
        </w:rPr>
        <w:t>64,3</w:t>
      </w:r>
      <w:r w:rsidRPr="0088436A">
        <w:rPr>
          <w:sz w:val="28"/>
          <w:szCs w:val="28"/>
        </w:rPr>
        <w:t xml:space="preserve"> м</w:t>
      </w:r>
      <w:r w:rsidRPr="0088436A">
        <w:rPr>
          <w:sz w:val="28"/>
          <w:szCs w:val="28"/>
          <w:vertAlign w:val="superscript"/>
        </w:rPr>
        <w:t>2</w:t>
      </w:r>
      <w:r w:rsidRPr="0088436A">
        <w:rPr>
          <w:sz w:val="28"/>
          <w:szCs w:val="28"/>
        </w:rPr>
        <w:t>.</w:t>
      </w:r>
    </w:p>
    <w:p w:rsidR="00821BBC" w:rsidRDefault="00821BBC" w:rsidP="00B703F5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6946">
        <w:rPr>
          <w:sz w:val="28"/>
          <w:szCs w:val="28"/>
        </w:rPr>
        <w:t>о состоянию на 0</w:t>
      </w:r>
      <w:r>
        <w:rPr>
          <w:sz w:val="28"/>
          <w:szCs w:val="28"/>
        </w:rPr>
        <w:t>1.01</w:t>
      </w:r>
      <w:r w:rsidRPr="007F6946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7F6946">
        <w:rPr>
          <w:sz w:val="28"/>
          <w:szCs w:val="28"/>
        </w:rPr>
        <w:t xml:space="preserve">, из запланированных на </w:t>
      </w:r>
      <w:r w:rsidRPr="001A48E0">
        <w:rPr>
          <w:b/>
          <w:i/>
          <w:sz w:val="28"/>
          <w:szCs w:val="28"/>
        </w:rPr>
        <w:t>2021 год</w:t>
      </w:r>
      <w:r w:rsidR="00AB04D3">
        <w:rPr>
          <w:b/>
          <w:i/>
          <w:sz w:val="28"/>
          <w:szCs w:val="28"/>
        </w:rPr>
        <w:t xml:space="preserve"> </w:t>
      </w:r>
      <w:r w:rsidRPr="004D74BE">
        <w:rPr>
          <w:i/>
          <w:sz w:val="28"/>
          <w:szCs w:val="28"/>
        </w:rPr>
        <w:t>планом реализации</w:t>
      </w:r>
      <w:r w:rsidRPr="007F6946">
        <w:rPr>
          <w:sz w:val="28"/>
          <w:szCs w:val="28"/>
        </w:rPr>
        <w:t xml:space="preserve"> средств на переселение из аварийного жилья в сумме </w:t>
      </w:r>
      <w:r w:rsidRPr="008C0558">
        <w:rPr>
          <w:sz w:val="28"/>
          <w:szCs w:val="28"/>
        </w:rPr>
        <w:t>60 678,3 тыс. руб., освоено 47 017,51 тыс. руб. или 77,5</w:t>
      </w:r>
      <w:r>
        <w:rPr>
          <w:sz w:val="28"/>
          <w:szCs w:val="28"/>
        </w:rPr>
        <w:t>%, в том числе:</w:t>
      </w:r>
    </w:p>
    <w:p w:rsidR="00821BBC" w:rsidRPr="008C0558" w:rsidRDefault="00821BBC" w:rsidP="00B703F5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E43">
        <w:rPr>
          <w:i/>
          <w:sz w:val="28"/>
          <w:szCs w:val="28"/>
        </w:rPr>
        <w:t>приобретение</w:t>
      </w:r>
      <w:r>
        <w:rPr>
          <w:sz w:val="28"/>
          <w:szCs w:val="28"/>
        </w:rPr>
        <w:t xml:space="preserve"> жилых помещений у лиц, не являющихся застройщиками по этапу 2020 года </w:t>
      </w:r>
      <w:r w:rsidRPr="004C21C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13  880,15 тыс. руб., по этапу 2021 года 14 975,29тыс. руб., </w:t>
      </w:r>
      <w:r w:rsidRPr="00B54F4E">
        <w:rPr>
          <w:sz w:val="28"/>
          <w:szCs w:val="28"/>
        </w:rPr>
        <w:t xml:space="preserve">по этапу 2022 года </w:t>
      </w:r>
      <w:r>
        <w:rPr>
          <w:sz w:val="28"/>
          <w:szCs w:val="28"/>
        </w:rPr>
        <w:t>–4 984,07 тыс. руб.</w:t>
      </w:r>
      <w:r w:rsidRPr="00B54F4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всего на сумму 33 839,51 тыс. руб. </w:t>
      </w:r>
    </w:p>
    <w:p w:rsidR="00821BBC" w:rsidRDefault="00821BBC" w:rsidP="00821BBC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A0E43">
        <w:rPr>
          <w:i/>
          <w:sz w:val="28"/>
          <w:szCs w:val="28"/>
        </w:rPr>
        <w:t>выкуп</w:t>
      </w:r>
      <w:r>
        <w:rPr>
          <w:sz w:val="28"/>
          <w:szCs w:val="28"/>
        </w:rPr>
        <w:t xml:space="preserve"> жилых помещений у собственников по этапу 2021 года на сумму </w:t>
      </w:r>
      <w:r w:rsidRPr="00B54F4E">
        <w:rPr>
          <w:sz w:val="28"/>
          <w:szCs w:val="28"/>
        </w:rPr>
        <w:t>13 178,0</w:t>
      </w:r>
      <w:r>
        <w:rPr>
          <w:sz w:val="28"/>
          <w:szCs w:val="28"/>
        </w:rPr>
        <w:t xml:space="preserve"> тыс. руб.</w:t>
      </w:r>
    </w:p>
    <w:p w:rsidR="00821BBC" w:rsidRPr="00821BBC" w:rsidRDefault="00821BBC" w:rsidP="00821BBC">
      <w:pPr>
        <w:widowControl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21BBC">
        <w:rPr>
          <w:i/>
          <w:sz w:val="28"/>
          <w:szCs w:val="28"/>
        </w:rPr>
        <w:t>Нарушения и недостатки, выявленные проверкой по состоянию на 01.01.2022:</w:t>
      </w:r>
    </w:p>
    <w:p w:rsidR="00821BBC" w:rsidRDefault="00821BBC" w:rsidP="00821BBC">
      <w:pPr>
        <w:spacing w:line="276" w:lineRule="auto"/>
        <w:ind w:firstLine="709"/>
        <w:jc w:val="both"/>
        <w:rPr>
          <w:sz w:val="28"/>
          <w:szCs w:val="28"/>
        </w:rPr>
      </w:pPr>
      <w:r w:rsidRPr="00E92643">
        <w:rPr>
          <w:sz w:val="28"/>
          <w:szCs w:val="28"/>
        </w:rPr>
        <w:t xml:space="preserve">В соответствии с Классификатором нарушений, одобренным Коллегией Счетной палатой Российской Федерации 18 декабря 2014 года в ходе </w:t>
      </w:r>
      <w:r>
        <w:rPr>
          <w:sz w:val="28"/>
          <w:szCs w:val="28"/>
        </w:rPr>
        <w:t>экспертно-аналитического</w:t>
      </w:r>
      <w:r w:rsidRPr="00E92643">
        <w:rPr>
          <w:sz w:val="28"/>
          <w:szCs w:val="28"/>
        </w:rPr>
        <w:t xml:space="preserve"> мероприятия по состоянию на </w:t>
      </w:r>
      <w:r>
        <w:rPr>
          <w:sz w:val="28"/>
          <w:szCs w:val="28"/>
        </w:rPr>
        <w:t>01.01</w:t>
      </w:r>
      <w:r w:rsidRPr="00E9264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92643">
        <w:rPr>
          <w:sz w:val="28"/>
          <w:szCs w:val="28"/>
        </w:rPr>
        <w:t xml:space="preserve"> года установлены следующие нарушения и недостатки:</w:t>
      </w:r>
    </w:p>
    <w:p w:rsidR="00821BBC" w:rsidRDefault="00821BBC" w:rsidP="00821B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</w:t>
      </w:r>
      <w:r w:rsidRPr="001A48E0">
        <w:rPr>
          <w:sz w:val="28"/>
          <w:szCs w:val="28"/>
        </w:rPr>
        <w:t xml:space="preserve">е внесены </w:t>
      </w:r>
      <w:r w:rsidRPr="007C5633">
        <w:rPr>
          <w:i/>
          <w:sz w:val="28"/>
          <w:szCs w:val="28"/>
        </w:rPr>
        <w:t>изменения в план реализации</w:t>
      </w:r>
      <w:r>
        <w:rPr>
          <w:sz w:val="28"/>
          <w:szCs w:val="28"/>
        </w:rPr>
        <w:t xml:space="preserve"> (изменение площади расселения на 3,5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количества расселяемых граждан на 8 человек, расходы на реализацию программы на 13 660,79 тыс. руб.).</w:t>
      </w:r>
    </w:p>
    <w:p w:rsidR="00821BBC" w:rsidRDefault="00821BBC" w:rsidP="00821B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внесены </w:t>
      </w:r>
      <w:r w:rsidRPr="007C5633">
        <w:rPr>
          <w:i/>
          <w:sz w:val="28"/>
          <w:szCs w:val="28"/>
        </w:rPr>
        <w:t>изменения в муниципальную программу</w:t>
      </w:r>
      <w:r>
        <w:rPr>
          <w:sz w:val="28"/>
          <w:szCs w:val="28"/>
        </w:rPr>
        <w:t xml:space="preserve"> (не внесен дом по ул. Советской, д. 111 в список аварийных домов).</w:t>
      </w:r>
    </w:p>
    <w:p w:rsidR="00821BBC" w:rsidRPr="001A48E0" w:rsidRDefault="00821BBC" w:rsidP="00821B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48E0">
        <w:rPr>
          <w:sz w:val="28"/>
          <w:szCs w:val="28"/>
        </w:rPr>
        <w:t xml:space="preserve">В нарушение п. 4.3.9. Соглашения </w:t>
      </w:r>
      <w:r w:rsidRPr="007C5633">
        <w:rPr>
          <w:i/>
          <w:sz w:val="28"/>
          <w:szCs w:val="28"/>
        </w:rPr>
        <w:t>технические задания к контрактам не соответствуют требованиям к жилым помещениям</w:t>
      </w:r>
      <w:r w:rsidRPr="001A48E0">
        <w:rPr>
          <w:sz w:val="28"/>
          <w:szCs w:val="28"/>
        </w:rPr>
        <w:t>, строящимся или приобретаемым в рамках Программы переселения из аварийного жилья (п. 8 областной адресной программы). Не установлены требования к входной двери, межкомнатным дверям, качеству напольного покрытия в жилых помещениях, к унитазу не предусмотрены сиденья, не предусмотрены заземление к ванне.</w:t>
      </w:r>
    </w:p>
    <w:p w:rsidR="00821BBC" w:rsidRDefault="00821BBC" w:rsidP="00821B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48E0">
        <w:rPr>
          <w:sz w:val="28"/>
          <w:szCs w:val="28"/>
        </w:rPr>
        <w:t xml:space="preserve">В нарушение п. 4.3.3 </w:t>
      </w:r>
      <w:r w:rsidRPr="007C5633">
        <w:rPr>
          <w:i/>
          <w:sz w:val="28"/>
          <w:szCs w:val="28"/>
        </w:rPr>
        <w:t>не достигнуто  значение показателей результативности</w:t>
      </w:r>
      <w:r>
        <w:rPr>
          <w:sz w:val="28"/>
          <w:szCs w:val="28"/>
        </w:rPr>
        <w:t xml:space="preserve"> использования Субсидии </w:t>
      </w:r>
      <w:r w:rsidRPr="001A48E0">
        <w:rPr>
          <w:sz w:val="28"/>
          <w:szCs w:val="28"/>
        </w:rPr>
        <w:t>в соответствии с приложением №2. Выкуп жилых помещений у собственников составил 529,4 м</w:t>
      </w:r>
      <w:r w:rsidRPr="007C5633">
        <w:rPr>
          <w:sz w:val="28"/>
          <w:szCs w:val="28"/>
          <w:vertAlign w:val="superscript"/>
        </w:rPr>
        <w:t>2</w:t>
      </w:r>
      <w:r w:rsidRPr="001A48E0">
        <w:rPr>
          <w:sz w:val="28"/>
          <w:szCs w:val="28"/>
        </w:rPr>
        <w:t xml:space="preserve"> из 629,8 м</w:t>
      </w:r>
      <w:r w:rsidRPr="007C5633">
        <w:rPr>
          <w:sz w:val="28"/>
          <w:szCs w:val="28"/>
          <w:vertAlign w:val="superscript"/>
        </w:rPr>
        <w:t>2</w:t>
      </w:r>
      <w:r w:rsidRPr="001A48E0">
        <w:rPr>
          <w:sz w:val="28"/>
          <w:szCs w:val="28"/>
        </w:rPr>
        <w:t>, количество переселенных граждан – 29 из 36 человек.</w:t>
      </w:r>
    </w:p>
    <w:p w:rsidR="00821BBC" w:rsidRDefault="00821BBC" w:rsidP="00821B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C5633">
        <w:rPr>
          <w:sz w:val="28"/>
          <w:szCs w:val="28"/>
        </w:rPr>
        <w:t xml:space="preserve">В отчете </w:t>
      </w:r>
      <w:r>
        <w:rPr>
          <w:sz w:val="28"/>
          <w:szCs w:val="28"/>
        </w:rPr>
        <w:t xml:space="preserve">о достижении </w:t>
      </w:r>
      <w:r w:rsidRPr="007C5633">
        <w:rPr>
          <w:sz w:val="28"/>
          <w:szCs w:val="28"/>
        </w:rPr>
        <w:t>значени</w:t>
      </w:r>
      <w:r>
        <w:rPr>
          <w:sz w:val="28"/>
          <w:szCs w:val="28"/>
        </w:rPr>
        <w:t>й</w:t>
      </w:r>
      <w:r w:rsidRPr="007C5633">
        <w:rPr>
          <w:sz w:val="28"/>
          <w:szCs w:val="28"/>
        </w:rPr>
        <w:t xml:space="preserve"> показателей результативности использования Субсидии по этапу 2022 года </w:t>
      </w:r>
      <w:r w:rsidRPr="007C5633">
        <w:rPr>
          <w:i/>
          <w:sz w:val="28"/>
          <w:szCs w:val="28"/>
        </w:rPr>
        <w:t>количество переселяемых граждан</w:t>
      </w:r>
      <w:r w:rsidRPr="007C5633">
        <w:rPr>
          <w:sz w:val="28"/>
          <w:szCs w:val="28"/>
        </w:rPr>
        <w:t xml:space="preserve"> указано 9 человек, фактически расселено 10 человек.</w:t>
      </w:r>
    </w:p>
    <w:p w:rsidR="00821BBC" w:rsidRDefault="00821BBC" w:rsidP="00821B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адрес главы города направлено представление №</w:t>
      </w:r>
      <w:r w:rsidR="00AB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от 18.01.2022 </w:t>
      </w:r>
      <w:r w:rsidRPr="009538A4">
        <w:rPr>
          <w:sz w:val="28"/>
          <w:szCs w:val="28"/>
        </w:rPr>
        <w:t>для принятия мер по устранению выявленных нарушений и недостатков</w:t>
      </w:r>
      <w:r>
        <w:rPr>
          <w:sz w:val="28"/>
          <w:szCs w:val="28"/>
        </w:rPr>
        <w:t>.</w:t>
      </w:r>
      <w:r w:rsidR="00AB04D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направлен председателю Котельничской городской Думы.</w:t>
      </w:r>
    </w:p>
    <w:p w:rsidR="00FD2836" w:rsidRDefault="00FD2836" w:rsidP="00821BBC">
      <w:pPr>
        <w:spacing w:line="276" w:lineRule="auto"/>
        <w:ind w:firstLine="709"/>
        <w:jc w:val="both"/>
        <w:rPr>
          <w:sz w:val="28"/>
          <w:szCs w:val="28"/>
        </w:rPr>
      </w:pPr>
    </w:p>
    <w:p w:rsidR="00FD2836" w:rsidRDefault="00FD2836" w:rsidP="004C106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133E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По плану работы </w:t>
      </w:r>
      <w:r w:rsidR="00B703F5">
        <w:rPr>
          <w:sz w:val="28"/>
          <w:szCs w:val="28"/>
        </w:rPr>
        <w:t xml:space="preserve">Контрольно-счетной комиссии </w:t>
      </w:r>
      <w:r>
        <w:rPr>
          <w:sz w:val="28"/>
          <w:szCs w:val="28"/>
        </w:rPr>
        <w:t xml:space="preserve">проведено </w:t>
      </w:r>
      <w:r w:rsidRPr="009739EF">
        <w:rPr>
          <w:sz w:val="28"/>
          <w:szCs w:val="28"/>
        </w:rPr>
        <w:t>экспертно-аналитическо</w:t>
      </w:r>
      <w:r>
        <w:rPr>
          <w:sz w:val="28"/>
          <w:szCs w:val="28"/>
        </w:rPr>
        <w:t>е</w:t>
      </w:r>
      <w:r w:rsidRPr="009739E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="004C1060">
        <w:rPr>
          <w:sz w:val="28"/>
          <w:szCs w:val="28"/>
        </w:rPr>
        <w:t xml:space="preserve"> </w:t>
      </w:r>
      <w:r w:rsidRPr="00FD2836">
        <w:rPr>
          <w:b/>
          <w:sz w:val="28"/>
          <w:szCs w:val="28"/>
        </w:rPr>
        <w:t xml:space="preserve">«Мониторинг реализации региональных (национальных) проектов на территории муниципального образования городского округа город Котельнич Кировской области» </w:t>
      </w:r>
      <w:r w:rsidR="00B703F5">
        <w:rPr>
          <w:b/>
          <w:sz w:val="28"/>
          <w:szCs w:val="28"/>
        </w:rPr>
        <w:t>в</w:t>
      </w:r>
      <w:r w:rsidRPr="00FD2836">
        <w:rPr>
          <w:b/>
          <w:sz w:val="28"/>
          <w:szCs w:val="28"/>
        </w:rPr>
        <w:t xml:space="preserve"> 2021 год</w:t>
      </w:r>
      <w:r w:rsidR="00B703F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.</w:t>
      </w:r>
    </w:p>
    <w:p w:rsidR="00FD2836" w:rsidRDefault="00FD2836" w:rsidP="00FD2836">
      <w:pPr>
        <w:tabs>
          <w:tab w:val="left" w:pos="0"/>
        </w:tabs>
        <w:spacing w:line="276" w:lineRule="auto"/>
        <w:ind w:firstLine="712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01.01.2022 года</w:t>
      </w:r>
      <w:r w:rsidRPr="00DF2C0D">
        <w:rPr>
          <w:sz w:val="28"/>
          <w:szCs w:val="28"/>
        </w:rPr>
        <w:t xml:space="preserve"> на территории муниципального образования городского округа город </w:t>
      </w:r>
      <w:r>
        <w:rPr>
          <w:sz w:val="28"/>
          <w:szCs w:val="28"/>
        </w:rPr>
        <w:t>Котельнич</w:t>
      </w:r>
      <w:r w:rsidRPr="00DF2C0D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 xml:space="preserve">осуществлялись мероприятия в рамках двух </w:t>
      </w:r>
      <w:r w:rsidRPr="002E490B">
        <w:rPr>
          <w:b/>
          <w:i/>
          <w:sz w:val="28"/>
          <w:szCs w:val="28"/>
        </w:rPr>
        <w:t>федеральных национальных  проектов</w:t>
      </w:r>
      <w:r>
        <w:rPr>
          <w:sz w:val="28"/>
          <w:szCs w:val="28"/>
        </w:rPr>
        <w:t>:</w:t>
      </w:r>
    </w:p>
    <w:p w:rsidR="00FD2836" w:rsidRPr="00D721D4" w:rsidRDefault="00FD2836" w:rsidP="00FD2836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721D4">
        <w:rPr>
          <w:sz w:val="28"/>
          <w:szCs w:val="28"/>
        </w:rPr>
        <w:t>Жилье и городская среда</w:t>
      </w:r>
      <w:r>
        <w:rPr>
          <w:sz w:val="28"/>
          <w:szCs w:val="28"/>
        </w:rPr>
        <w:t>»</w:t>
      </w:r>
      <w:r w:rsidRPr="00D721D4">
        <w:rPr>
          <w:sz w:val="28"/>
          <w:szCs w:val="28"/>
        </w:rPr>
        <w:t>.</w:t>
      </w:r>
    </w:p>
    <w:p w:rsidR="00FD2836" w:rsidRPr="00D721D4" w:rsidRDefault="00FD2836" w:rsidP="00FD2836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D721D4">
        <w:rPr>
          <w:color w:val="000000"/>
          <w:sz w:val="28"/>
          <w:szCs w:val="28"/>
        </w:rPr>
        <w:t>«Формирование комфортной городской среды».</w:t>
      </w:r>
    </w:p>
    <w:p w:rsidR="00FD2836" w:rsidRDefault="00FD2836" w:rsidP="00FD28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достижения федеральных национальных </w:t>
      </w:r>
      <w:r w:rsidRPr="009739EF">
        <w:rPr>
          <w:sz w:val="28"/>
          <w:szCs w:val="28"/>
        </w:rPr>
        <w:t xml:space="preserve"> проектов на территории</w:t>
      </w:r>
      <w:r>
        <w:rPr>
          <w:sz w:val="28"/>
          <w:szCs w:val="28"/>
        </w:rPr>
        <w:t xml:space="preserve"> города Котельнича реализуются 2 </w:t>
      </w:r>
      <w:r w:rsidRPr="002E490B">
        <w:rPr>
          <w:b/>
          <w:i/>
          <w:sz w:val="28"/>
          <w:szCs w:val="28"/>
        </w:rPr>
        <w:t>региональных проекта Кировской области</w:t>
      </w:r>
      <w:r>
        <w:rPr>
          <w:sz w:val="28"/>
          <w:szCs w:val="28"/>
        </w:rPr>
        <w:t>:</w:t>
      </w:r>
    </w:p>
    <w:p w:rsidR="00FD2836" w:rsidRPr="002E490B" w:rsidRDefault="00FD2836" w:rsidP="004C10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1F22AA">
        <w:rPr>
          <w:color w:val="000000"/>
          <w:sz w:val="28"/>
          <w:szCs w:val="28"/>
        </w:rPr>
        <w:t xml:space="preserve">«Переселение граждан, проживающих на территории Кировской области, из аварийного жилищного фонда, </w:t>
      </w:r>
      <w:r w:rsidR="00AB04D3">
        <w:rPr>
          <w:color w:val="000000"/>
          <w:sz w:val="28"/>
          <w:szCs w:val="28"/>
        </w:rPr>
        <w:t xml:space="preserve"> </w:t>
      </w:r>
      <w:r w:rsidRPr="001F22AA">
        <w:rPr>
          <w:color w:val="000000"/>
          <w:sz w:val="28"/>
          <w:szCs w:val="28"/>
        </w:rPr>
        <w:t>признанного таковым до 1 января 2017 года» на 2019 - 2025 годы</w:t>
      </w:r>
      <w:r>
        <w:rPr>
          <w:color w:val="000000"/>
          <w:sz w:val="28"/>
          <w:szCs w:val="28"/>
        </w:rPr>
        <w:t>;</w:t>
      </w:r>
    </w:p>
    <w:p w:rsidR="00FD2836" w:rsidRPr="002E490B" w:rsidRDefault="00FD2836" w:rsidP="004C106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B04D3">
        <w:rPr>
          <w:color w:val="000000"/>
          <w:sz w:val="28"/>
          <w:szCs w:val="28"/>
        </w:rPr>
        <w:t xml:space="preserve"> </w:t>
      </w:r>
      <w:r w:rsidRPr="002E490B"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Формирование современной городской среды в населенных пунктах Кировской области» на 2018 - 2024 годы</w:t>
      </w:r>
      <w:r>
        <w:rPr>
          <w:color w:val="000000"/>
          <w:sz w:val="28"/>
          <w:szCs w:val="28"/>
        </w:rPr>
        <w:t>.</w:t>
      </w:r>
    </w:p>
    <w:p w:rsidR="00FD2836" w:rsidRDefault="00FD2836" w:rsidP="00FD2836">
      <w:pPr>
        <w:spacing w:line="276" w:lineRule="auto"/>
        <w:jc w:val="both"/>
        <w:rPr>
          <w:color w:val="000000"/>
          <w:sz w:val="24"/>
          <w:szCs w:val="24"/>
        </w:rPr>
      </w:pPr>
    </w:p>
    <w:p w:rsidR="00FD2836" w:rsidRDefault="00FD2836" w:rsidP="004C106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E490B">
        <w:rPr>
          <w:color w:val="000000"/>
          <w:sz w:val="28"/>
          <w:szCs w:val="28"/>
        </w:rPr>
        <w:t xml:space="preserve">На муниципальном уровне </w:t>
      </w:r>
      <w:r>
        <w:rPr>
          <w:color w:val="000000"/>
          <w:sz w:val="28"/>
          <w:szCs w:val="28"/>
        </w:rPr>
        <w:t>для достижения целей региональных проектов утверждены муниципальные программы:</w:t>
      </w:r>
    </w:p>
    <w:p w:rsidR="00FD2836" w:rsidRPr="00E133E3" w:rsidRDefault="00E133E3" w:rsidP="004C106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</w:t>
      </w:r>
      <w:r w:rsidR="00FD2836" w:rsidRPr="00E133E3">
        <w:rPr>
          <w:color w:val="000000"/>
          <w:sz w:val="28"/>
          <w:szCs w:val="28"/>
        </w:rPr>
        <w:t xml:space="preserve">Адресная программа </w:t>
      </w:r>
      <w:r w:rsidR="00FD2836" w:rsidRPr="00E133E3">
        <w:rPr>
          <w:rFonts w:eastAsia="Calibri"/>
          <w:sz w:val="28"/>
          <w:szCs w:val="28"/>
          <w:lang w:eastAsia="en-US"/>
        </w:rPr>
        <w:t xml:space="preserve">«Переселение граждан, проживающих на территории города </w:t>
      </w:r>
      <w:r w:rsidR="00AB04D3">
        <w:rPr>
          <w:rFonts w:eastAsia="Calibri"/>
          <w:sz w:val="28"/>
          <w:szCs w:val="28"/>
          <w:lang w:eastAsia="en-US"/>
        </w:rPr>
        <w:t xml:space="preserve"> </w:t>
      </w:r>
      <w:r w:rsidR="00FD2836" w:rsidRPr="00E133E3">
        <w:rPr>
          <w:rFonts w:eastAsia="Calibri"/>
          <w:sz w:val="28"/>
          <w:szCs w:val="28"/>
          <w:lang w:eastAsia="en-US"/>
        </w:rPr>
        <w:t>Котельнича, из аварийного жилищного фонда» на 2019-2025 годы, утверждённ</w:t>
      </w:r>
      <w:r w:rsidR="00AB04D3">
        <w:rPr>
          <w:rFonts w:eastAsia="Calibri"/>
          <w:sz w:val="28"/>
          <w:szCs w:val="28"/>
          <w:lang w:eastAsia="en-US"/>
        </w:rPr>
        <w:t>ая</w:t>
      </w:r>
      <w:r w:rsidR="00FD2836" w:rsidRPr="00E133E3"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от 29.03.2019 № 197.</w:t>
      </w:r>
    </w:p>
    <w:p w:rsidR="00E133E3" w:rsidRPr="00E133E3" w:rsidRDefault="00E133E3" w:rsidP="00E133E3">
      <w:pPr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FD2836" w:rsidRDefault="00FD2836" w:rsidP="004C106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«Формирование современной городской среды муниципального образования городской округ город Котельнич Кировской области» на 2018-2024 годы, утвержденн</w:t>
      </w:r>
      <w:r w:rsidR="00AB04D3">
        <w:rPr>
          <w:rFonts w:eastAsia="Calibri"/>
          <w:sz w:val="28"/>
          <w:szCs w:val="28"/>
          <w:lang w:eastAsia="en-US"/>
        </w:rPr>
        <w:t>ая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от 12.12.2017 №</w:t>
      </w:r>
      <w:r w:rsidR="00AB04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907.</w:t>
      </w:r>
    </w:p>
    <w:p w:rsidR="00FD2836" w:rsidRPr="002E490B" w:rsidRDefault="00FD2836" w:rsidP="00FD2836">
      <w:pPr>
        <w:spacing w:line="276" w:lineRule="auto"/>
        <w:jc w:val="both"/>
        <w:rPr>
          <w:color w:val="000000"/>
          <w:sz w:val="28"/>
          <w:szCs w:val="28"/>
        </w:rPr>
      </w:pPr>
    </w:p>
    <w:p w:rsidR="00FD2836" w:rsidRDefault="00FD2836" w:rsidP="004C1060">
      <w:pPr>
        <w:spacing w:line="276" w:lineRule="auto"/>
        <w:ind w:firstLine="708"/>
        <w:jc w:val="both"/>
        <w:rPr>
          <w:sz w:val="28"/>
          <w:szCs w:val="28"/>
        </w:rPr>
      </w:pPr>
      <w:r w:rsidRPr="007B0C70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бюджета города</w:t>
      </w:r>
      <w:r w:rsidRPr="007B0C70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7B0C70">
        <w:rPr>
          <w:sz w:val="28"/>
          <w:szCs w:val="28"/>
        </w:rPr>
        <w:t>-202</w:t>
      </w:r>
      <w:r>
        <w:rPr>
          <w:sz w:val="28"/>
          <w:szCs w:val="28"/>
        </w:rPr>
        <w:t xml:space="preserve">3 годы        первоначально на реализацию региональных (национальных) проектов </w:t>
      </w:r>
      <w:r w:rsidRPr="009F2FE6">
        <w:rPr>
          <w:b/>
          <w:sz w:val="28"/>
          <w:szCs w:val="28"/>
        </w:rPr>
        <w:t>в 2021 году</w:t>
      </w:r>
      <w:r>
        <w:rPr>
          <w:sz w:val="28"/>
          <w:szCs w:val="28"/>
        </w:rPr>
        <w:t xml:space="preserve"> решением Котельничской  городской Думы от 29.12.2020 №  104 «Об утверждении  бюджета муниципального образования городской округ город </w:t>
      </w:r>
      <w:r w:rsidR="00AB04D3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Котельнич</w:t>
      </w:r>
      <w:r w:rsidR="00AB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Кировской области на 2021 год и на плановый период 2022 и 2023 годов» были предусмотрены бюджетные ассигнования в объеме 53 800.7 тыс. рублей, в том числе:</w:t>
      </w:r>
    </w:p>
    <w:p w:rsidR="00FD2836" w:rsidRDefault="004C1060" w:rsidP="00FD2836">
      <w:pPr>
        <w:tabs>
          <w:tab w:val="left" w:pos="709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836">
        <w:rPr>
          <w:sz w:val="28"/>
          <w:szCs w:val="28"/>
        </w:rPr>
        <w:t>43 039.7 тыс. рублей по программе переселения граждан, проживающих на территории города Котельнича, из аварийного жилищного фонда;</w:t>
      </w:r>
    </w:p>
    <w:p w:rsidR="00FD2836" w:rsidRDefault="00FD2836" w:rsidP="00FD2836">
      <w:pPr>
        <w:tabs>
          <w:tab w:val="left" w:pos="709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060">
        <w:rPr>
          <w:sz w:val="28"/>
          <w:szCs w:val="28"/>
        </w:rPr>
        <w:tab/>
      </w:r>
      <w:r>
        <w:rPr>
          <w:sz w:val="28"/>
          <w:szCs w:val="28"/>
        </w:rPr>
        <w:t>10 761.0 тыс. рублей по программе формирования современной городской среды.</w:t>
      </w:r>
    </w:p>
    <w:p w:rsidR="00FD2836" w:rsidRPr="00E70485" w:rsidRDefault="004C1060" w:rsidP="00FD2836">
      <w:pPr>
        <w:tabs>
          <w:tab w:val="left" w:pos="709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836" w:rsidRPr="00E70485">
        <w:rPr>
          <w:sz w:val="28"/>
          <w:szCs w:val="28"/>
        </w:rPr>
        <w:t xml:space="preserve">Доля расходов на реализацию региональных (национальных) проектов в общем объеме расходов бюджета </w:t>
      </w:r>
      <w:r w:rsidR="00FD2836">
        <w:rPr>
          <w:sz w:val="28"/>
          <w:szCs w:val="28"/>
        </w:rPr>
        <w:t xml:space="preserve">города Котельнича </w:t>
      </w:r>
      <w:r w:rsidR="00FD2836" w:rsidRPr="00E70485">
        <w:rPr>
          <w:sz w:val="28"/>
          <w:szCs w:val="28"/>
        </w:rPr>
        <w:t xml:space="preserve">в 2021 году составила </w:t>
      </w:r>
      <w:r w:rsidR="00FD2836">
        <w:rPr>
          <w:sz w:val="28"/>
          <w:szCs w:val="28"/>
        </w:rPr>
        <w:t>1</w:t>
      </w:r>
      <w:r w:rsidR="00FD2836" w:rsidRPr="00E70485">
        <w:rPr>
          <w:sz w:val="28"/>
          <w:szCs w:val="28"/>
        </w:rPr>
        <w:t>2,</w:t>
      </w:r>
      <w:r w:rsidR="00FD2836">
        <w:rPr>
          <w:sz w:val="28"/>
          <w:szCs w:val="28"/>
        </w:rPr>
        <w:t>3</w:t>
      </w:r>
      <w:r w:rsidR="00FD2836" w:rsidRPr="00E70485">
        <w:rPr>
          <w:sz w:val="28"/>
          <w:szCs w:val="28"/>
        </w:rPr>
        <w:t>%.</w:t>
      </w:r>
    </w:p>
    <w:p w:rsidR="00E133E3" w:rsidRDefault="00E133E3" w:rsidP="00E133E3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756C">
        <w:rPr>
          <w:sz w:val="28"/>
          <w:szCs w:val="28"/>
        </w:rPr>
        <w:t xml:space="preserve"> результате реализации программы по переселению в г. Котельниче за 2020-2021 годы</w:t>
      </w:r>
      <w:r w:rsidR="00AB04D3">
        <w:rPr>
          <w:sz w:val="28"/>
          <w:szCs w:val="28"/>
        </w:rPr>
        <w:t xml:space="preserve"> </w:t>
      </w:r>
      <w:r w:rsidRPr="007D51D5">
        <w:rPr>
          <w:sz w:val="28"/>
          <w:szCs w:val="28"/>
        </w:rPr>
        <w:t xml:space="preserve">расселены </w:t>
      </w:r>
      <w:r>
        <w:rPr>
          <w:sz w:val="28"/>
          <w:szCs w:val="28"/>
        </w:rPr>
        <w:t xml:space="preserve">124 человека из </w:t>
      </w:r>
      <w:r w:rsidRPr="007D51D5">
        <w:rPr>
          <w:sz w:val="28"/>
          <w:szCs w:val="28"/>
        </w:rPr>
        <w:t>52</w:t>
      </w:r>
      <w:r>
        <w:rPr>
          <w:sz w:val="28"/>
          <w:szCs w:val="28"/>
        </w:rPr>
        <w:t xml:space="preserve"> аварийных квартир</w:t>
      </w:r>
      <w:r w:rsidRPr="007D51D5">
        <w:rPr>
          <w:sz w:val="28"/>
          <w:szCs w:val="28"/>
        </w:rPr>
        <w:t xml:space="preserve">, не расселены </w:t>
      </w:r>
      <w:r>
        <w:rPr>
          <w:sz w:val="28"/>
          <w:szCs w:val="28"/>
        </w:rPr>
        <w:t xml:space="preserve">7 человек из </w:t>
      </w:r>
      <w:r w:rsidRPr="007D51D5">
        <w:rPr>
          <w:sz w:val="28"/>
          <w:szCs w:val="28"/>
        </w:rPr>
        <w:t>2 квартир</w:t>
      </w:r>
      <w:r>
        <w:rPr>
          <w:sz w:val="28"/>
          <w:szCs w:val="28"/>
        </w:rPr>
        <w:t>.Р</w:t>
      </w:r>
      <w:r w:rsidRPr="009D2D02">
        <w:rPr>
          <w:sz w:val="28"/>
          <w:szCs w:val="28"/>
        </w:rPr>
        <w:t>асселена площадь 2</w:t>
      </w:r>
      <w:r>
        <w:rPr>
          <w:sz w:val="28"/>
          <w:szCs w:val="28"/>
        </w:rPr>
        <w:t> </w:t>
      </w:r>
      <w:r w:rsidRPr="009D2D02">
        <w:rPr>
          <w:sz w:val="28"/>
          <w:szCs w:val="28"/>
        </w:rPr>
        <w:t>2</w:t>
      </w:r>
      <w:r>
        <w:rPr>
          <w:sz w:val="28"/>
          <w:szCs w:val="28"/>
        </w:rPr>
        <w:t>07,0</w:t>
      </w:r>
      <w:r w:rsidRPr="009D2D02">
        <w:rPr>
          <w:sz w:val="28"/>
          <w:szCs w:val="28"/>
        </w:rPr>
        <w:t xml:space="preserve"> м</w:t>
      </w:r>
      <w:r w:rsidRPr="009D2D02">
        <w:rPr>
          <w:sz w:val="28"/>
          <w:szCs w:val="28"/>
          <w:vertAlign w:val="superscript"/>
        </w:rPr>
        <w:t>2</w:t>
      </w:r>
      <w:r w:rsidRPr="009D2D02">
        <w:rPr>
          <w:sz w:val="28"/>
          <w:szCs w:val="28"/>
        </w:rPr>
        <w:t xml:space="preserve"> всего аварийного </w:t>
      </w:r>
      <w:r>
        <w:rPr>
          <w:sz w:val="28"/>
          <w:szCs w:val="28"/>
        </w:rPr>
        <w:t>жилфонда, не расселено 100,4 м</w:t>
      </w:r>
      <w:r w:rsidRPr="009D2D0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E133E3" w:rsidRDefault="00E133E3" w:rsidP="00E133E3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DD4BAB">
        <w:rPr>
          <w:sz w:val="28"/>
          <w:szCs w:val="28"/>
        </w:rPr>
        <w:t xml:space="preserve">По состоянию на 01.01.2022 мероприятия </w:t>
      </w:r>
      <w:r w:rsidRPr="00DD4BAB">
        <w:rPr>
          <w:i/>
          <w:sz w:val="28"/>
          <w:szCs w:val="28"/>
        </w:rPr>
        <w:t>по расселению</w:t>
      </w:r>
      <w:r w:rsidRPr="00DD4BAB">
        <w:rPr>
          <w:sz w:val="28"/>
          <w:szCs w:val="28"/>
        </w:rPr>
        <w:t xml:space="preserve"> граждан из аварийного жилья выполнены на 95,6%.</w:t>
      </w:r>
    </w:p>
    <w:p w:rsidR="00E133E3" w:rsidRDefault="00E133E3" w:rsidP="00E133E3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133E3">
        <w:rPr>
          <w:sz w:val="28"/>
          <w:szCs w:val="28"/>
        </w:rPr>
        <w:lastRenderedPageBreak/>
        <w:t>За 2021 год</w:t>
      </w:r>
      <w:r>
        <w:rPr>
          <w:sz w:val="28"/>
          <w:szCs w:val="28"/>
        </w:rPr>
        <w:t xml:space="preserve"> р</w:t>
      </w:r>
      <w:r w:rsidRPr="0088436A">
        <w:rPr>
          <w:sz w:val="28"/>
          <w:szCs w:val="28"/>
        </w:rPr>
        <w:t>асселено 83 человека из 39 аварийных квартир с площади 1 527,8 м</w:t>
      </w:r>
      <w:r w:rsidRPr="0088436A">
        <w:rPr>
          <w:sz w:val="28"/>
          <w:szCs w:val="28"/>
          <w:vertAlign w:val="superscript"/>
        </w:rPr>
        <w:t>2</w:t>
      </w:r>
      <w:r w:rsidRPr="0088436A">
        <w:rPr>
          <w:sz w:val="28"/>
          <w:szCs w:val="28"/>
        </w:rPr>
        <w:t xml:space="preserve"> аварийного жилья. Предоставлена жилая площадь 1</w:t>
      </w:r>
      <w:r>
        <w:rPr>
          <w:sz w:val="28"/>
          <w:szCs w:val="28"/>
        </w:rPr>
        <w:t> </w:t>
      </w:r>
      <w:r w:rsidRPr="0088436A">
        <w:rPr>
          <w:sz w:val="28"/>
          <w:szCs w:val="28"/>
        </w:rPr>
        <w:t>6</w:t>
      </w:r>
      <w:r>
        <w:rPr>
          <w:sz w:val="28"/>
          <w:szCs w:val="28"/>
        </w:rPr>
        <w:t>64,3</w:t>
      </w:r>
      <w:r w:rsidRPr="0088436A">
        <w:rPr>
          <w:sz w:val="28"/>
          <w:szCs w:val="28"/>
        </w:rPr>
        <w:t xml:space="preserve"> м</w:t>
      </w:r>
      <w:r w:rsidRPr="0088436A">
        <w:rPr>
          <w:sz w:val="28"/>
          <w:szCs w:val="28"/>
          <w:vertAlign w:val="superscript"/>
        </w:rPr>
        <w:t>2</w:t>
      </w:r>
      <w:r w:rsidRPr="0088436A">
        <w:rPr>
          <w:sz w:val="28"/>
          <w:szCs w:val="28"/>
        </w:rPr>
        <w:t>.</w:t>
      </w:r>
    </w:p>
    <w:p w:rsidR="00FD2836" w:rsidRDefault="00FD2836" w:rsidP="00FD2836">
      <w:pPr>
        <w:spacing w:line="276" w:lineRule="auto"/>
        <w:jc w:val="both"/>
        <w:rPr>
          <w:b/>
          <w:sz w:val="28"/>
          <w:szCs w:val="28"/>
        </w:rPr>
      </w:pPr>
    </w:p>
    <w:p w:rsidR="00FD2836" w:rsidRDefault="00E133E3" w:rsidP="00FD28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106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FD2836">
        <w:rPr>
          <w:sz w:val="28"/>
          <w:szCs w:val="28"/>
        </w:rPr>
        <w:t>о программе ф</w:t>
      </w:r>
      <w:r w:rsidR="00FD2836">
        <w:rPr>
          <w:rFonts w:eastAsia="Calibri"/>
          <w:sz w:val="28"/>
          <w:szCs w:val="28"/>
          <w:lang w:eastAsia="en-US"/>
        </w:rPr>
        <w:t xml:space="preserve">ормирования современной городской среды на территории города Котельнича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2021 году </w:t>
      </w:r>
      <w:r w:rsidR="00FD2836">
        <w:rPr>
          <w:sz w:val="28"/>
          <w:szCs w:val="28"/>
        </w:rPr>
        <w:t>благоустроено 3 дворовые и 1 общественная территория.</w:t>
      </w:r>
    </w:p>
    <w:p w:rsidR="00FD2836" w:rsidRPr="007A75D4" w:rsidRDefault="00FD2836" w:rsidP="00FD283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75D4">
        <w:rPr>
          <w:sz w:val="28"/>
          <w:szCs w:val="28"/>
        </w:rPr>
        <w:t>Для сведения.</w:t>
      </w:r>
    </w:p>
    <w:p w:rsidR="00FD2836" w:rsidRDefault="00FD2836" w:rsidP="004C1060">
      <w:pPr>
        <w:pStyle w:val="a5"/>
        <w:numPr>
          <w:ilvl w:val="0"/>
          <w:numId w:val="2"/>
        </w:numPr>
        <w:ind w:left="0" w:firstLine="7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 рамках реализации муниципальной программы были благоустроены 1 общественная  территория и 21 дворовых.</w:t>
      </w:r>
    </w:p>
    <w:p w:rsidR="00FD2836" w:rsidRDefault="00FD2836" w:rsidP="004C1060">
      <w:pPr>
        <w:pStyle w:val="a5"/>
        <w:numPr>
          <w:ilvl w:val="0"/>
          <w:numId w:val="2"/>
        </w:numPr>
        <w:ind w:left="0" w:firstLine="7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благоустроено 7 дворовых и 1 общественная территория.</w:t>
      </w:r>
    </w:p>
    <w:p w:rsidR="00FD2836" w:rsidRPr="00616AF8" w:rsidRDefault="00FD2836" w:rsidP="004C1060">
      <w:pPr>
        <w:pStyle w:val="a5"/>
        <w:numPr>
          <w:ilvl w:val="0"/>
          <w:numId w:val="2"/>
        </w:numPr>
        <w:ind w:left="0" w:firstLine="712"/>
        <w:jc w:val="both"/>
        <w:rPr>
          <w:rFonts w:ascii="Times New Roman" w:hAnsi="Times New Roman"/>
          <w:b/>
          <w:i/>
          <w:sz w:val="28"/>
          <w:szCs w:val="28"/>
        </w:rPr>
      </w:pPr>
      <w:r w:rsidRPr="00616AF8">
        <w:rPr>
          <w:rFonts w:ascii="Times New Roman" w:hAnsi="Times New Roman"/>
          <w:sz w:val="28"/>
          <w:szCs w:val="28"/>
        </w:rPr>
        <w:t>В 2019 году благоустроено 4 дворовых и 1 общественная территория.</w:t>
      </w:r>
    </w:p>
    <w:p w:rsidR="00FD2836" w:rsidRDefault="00FD2836" w:rsidP="004C1060">
      <w:pPr>
        <w:pStyle w:val="a5"/>
        <w:numPr>
          <w:ilvl w:val="0"/>
          <w:numId w:val="2"/>
        </w:numPr>
        <w:ind w:left="0" w:firstLine="7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благоустроено 3 дворовые и ни одной общественной территории.</w:t>
      </w:r>
    </w:p>
    <w:p w:rsidR="00FD2836" w:rsidRDefault="00FD2836" w:rsidP="00FD283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1060">
        <w:rPr>
          <w:sz w:val="28"/>
          <w:szCs w:val="28"/>
        </w:rPr>
        <w:tab/>
      </w:r>
      <w:r>
        <w:rPr>
          <w:sz w:val="28"/>
          <w:szCs w:val="28"/>
        </w:rPr>
        <w:t xml:space="preserve">Всего с начала реализации </w:t>
      </w:r>
      <w:r>
        <w:rPr>
          <w:rFonts w:ascii="Times New Roman" w:hAnsi="Times New Roman"/>
          <w:sz w:val="28"/>
          <w:szCs w:val="28"/>
        </w:rPr>
        <w:t xml:space="preserve"> программы по ф</w:t>
      </w:r>
      <w:r>
        <w:rPr>
          <w:rFonts w:eastAsia="Calibri"/>
          <w:sz w:val="28"/>
          <w:szCs w:val="28"/>
          <w:lang w:eastAsia="en-US"/>
        </w:rPr>
        <w:t xml:space="preserve">ормированию современной городской среды на территории города Котельнича </w:t>
      </w:r>
      <w:r>
        <w:rPr>
          <w:rFonts w:ascii="Times New Roman" w:hAnsi="Times New Roman"/>
          <w:sz w:val="28"/>
          <w:szCs w:val="28"/>
        </w:rPr>
        <w:t>благоустроено 35 дворовых  и 4 общественных территорий.</w:t>
      </w:r>
    </w:p>
    <w:p w:rsidR="00FD2836" w:rsidRDefault="00FD2836" w:rsidP="00FD28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Фактические расходы на реализацию национального проекта по  ф</w:t>
      </w:r>
      <w:r>
        <w:rPr>
          <w:rFonts w:eastAsia="Calibri"/>
          <w:sz w:val="28"/>
          <w:szCs w:val="28"/>
          <w:lang w:eastAsia="en-US"/>
        </w:rPr>
        <w:t>ормированию современной городской среды</w:t>
      </w:r>
      <w:r>
        <w:rPr>
          <w:sz w:val="28"/>
          <w:szCs w:val="28"/>
        </w:rPr>
        <w:t xml:space="preserve"> за 2021 год </w:t>
      </w:r>
      <w:r w:rsidRPr="002533AF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 xml:space="preserve">10 294.5 </w:t>
      </w:r>
      <w:r w:rsidRPr="002533AF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99,5</w:t>
      </w:r>
      <w:r w:rsidRPr="002533AF">
        <w:rPr>
          <w:sz w:val="28"/>
          <w:szCs w:val="28"/>
        </w:rPr>
        <w:t>% от общей суммы.</w:t>
      </w:r>
      <w:r>
        <w:rPr>
          <w:sz w:val="28"/>
          <w:szCs w:val="28"/>
        </w:rPr>
        <w:t xml:space="preserve"> Бюджетные с</w:t>
      </w:r>
      <w:r w:rsidRPr="003D1A54">
        <w:rPr>
          <w:sz w:val="28"/>
          <w:szCs w:val="28"/>
        </w:rPr>
        <w:t xml:space="preserve">редства </w:t>
      </w:r>
      <w:r>
        <w:rPr>
          <w:sz w:val="28"/>
          <w:szCs w:val="28"/>
        </w:rPr>
        <w:t>на мероприятия по комфортной городской среде освоены в полном объеме.</w:t>
      </w:r>
    </w:p>
    <w:p w:rsidR="00FD2836" w:rsidRPr="00FD2836" w:rsidRDefault="00FD2836" w:rsidP="00FD2836">
      <w:pPr>
        <w:spacing w:line="276" w:lineRule="auto"/>
        <w:jc w:val="both"/>
        <w:rPr>
          <w:b/>
          <w:sz w:val="28"/>
          <w:szCs w:val="28"/>
        </w:rPr>
      </w:pPr>
    </w:p>
    <w:p w:rsidR="00E133E3" w:rsidRPr="00AB04D3" w:rsidRDefault="00AB04D3" w:rsidP="00AB04D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04D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133E3" w:rsidRPr="00AB04D3">
        <w:rPr>
          <w:b/>
          <w:sz w:val="28"/>
          <w:szCs w:val="28"/>
        </w:rPr>
        <w:t xml:space="preserve">Подготовлено заключение Контрольно-счетной комиссии на проект решения </w:t>
      </w:r>
      <w:r w:rsidR="00B703F5" w:rsidRPr="00AB04D3">
        <w:rPr>
          <w:b/>
          <w:sz w:val="28"/>
          <w:szCs w:val="28"/>
        </w:rPr>
        <w:t xml:space="preserve">Котельничской городской Думы </w:t>
      </w:r>
      <w:r w:rsidR="00E133E3" w:rsidRPr="00AB04D3">
        <w:rPr>
          <w:b/>
          <w:sz w:val="28"/>
          <w:szCs w:val="28"/>
        </w:rPr>
        <w:t>«О внесении изменений в решение Котельничской городской Думы от 15.12. 2021 № 49  «Об утверждении  бюджета муниципального образования городской округ город Котельнич Кировской области на 2022 год и плановый период 2023 и 2024 годов».</w:t>
      </w:r>
    </w:p>
    <w:p w:rsidR="00E133E3" w:rsidRDefault="00E133E3" w:rsidP="00E133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Финансово-экономическая экспертиза проекта решения проведена в соответствии с действующими положениями муниципальных правовых актов города</w:t>
      </w:r>
      <w:r w:rsidR="004D35BD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Котельнича с учетом норм и требований законодательства Российской Федерации и Кировской области.</w:t>
      </w:r>
    </w:p>
    <w:p w:rsidR="00E133E3" w:rsidRDefault="00E133E3" w:rsidP="00AB04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D0D0D"/>
          <w:sz w:val="28"/>
          <w:szCs w:val="28"/>
        </w:rPr>
        <w:t xml:space="preserve">о результатам проведенной экспертизы  проекта решения, Контрольно-счетной  комиссией отмечено, что предложенный проект решения не противоречит действующему законодательству и может быть рассмотрен  на заседании </w:t>
      </w:r>
      <w:r w:rsidRPr="0040728C">
        <w:rPr>
          <w:sz w:val="28"/>
          <w:szCs w:val="28"/>
        </w:rPr>
        <w:t>Котельничской городской Думы</w:t>
      </w:r>
      <w:r>
        <w:rPr>
          <w:sz w:val="28"/>
          <w:szCs w:val="28"/>
        </w:rPr>
        <w:t xml:space="preserve"> 26 января 2022 года.</w:t>
      </w:r>
    </w:p>
    <w:p w:rsidR="00E133E3" w:rsidRDefault="00E133E3" w:rsidP="00E133E3">
      <w:pPr>
        <w:spacing w:line="276" w:lineRule="auto"/>
        <w:jc w:val="both"/>
        <w:rPr>
          <w:sz w:val="28"/>
          <w:szCs w:val="28"/>
        </w:rPr>
      </w:pPr>
    </w:p>
    <w:p w:rsidR="00E133E3" w:rsidRPr="004C1060" w:rsidRDefault="00B92196" w:rsidP="004C1060">
      <w:pPr>
        <w:pStyle w:val="af0"/>
        <w:numPr>
          <w:ilvl w:val="0"/>
          <w:numId w:val="2"/>
        </w:numPr>
        <w:spacing w:line="276" w:lineRule="auto"/>
        <w:ind w:left="0" w:firstLine="712"/>
        <w:jc w:val="both"/>
        <w:rPr>
          <w:sz w:val="28"/>
          <w:szCs w:val="28"/>
        </w:rPr>
      </w:pPr>
      <w:r w:rsidRPr="004C1060">
        <w:rPr>
          <w:sz w:val="28"/>
          <w:szCs w:val="28"/>
        </w:rPr>
        <w:t>С 17 января 2022 года н</w:t>
      </w:r>
      <w:r w:rsidR="00B703F5" w:rsidRPr="004C1060">
        <w:rPr>
          <w:sz w:val="28"/>
          <w:szCs w:val="28"/>
        </w:rPr>
        <w:t>ачато проведение контрольного мероприятия</w:t>
      </w:r>
      <w:r w:rsidR="004D35BD">
        <w:rPr>
          <w:sz w:val="28"/>
          <w:szCs w:val="28"/>
        </w:rPr>
        <w:t xml:space="preserve"> </w:t>
      </w:r>
      <w:r w:rsidR="00B703F5" w:rsidRPr="004C1060">
        <w:rPr>
          <w:b/>
          <w:sz w:val="28"/>
          <w:szCs w:val="28"/>
        </w:rPr>
        <w:t>«</w:t>
      </w:r>
      <w:r w:rsidR="00E133E3" w:rsidRPr="004C1060">
        <w:rPr>
          <w:b/>
          <w:sz w:val="28"/>
          <w:szCs w:val="28"/>
        </w:rPr>
        <w:t>Проверка эффективности расходования бюджетных средств на организацию питания учащихся 1-4 классов с аудитом закупок за 2020, 2021 годы</w:t>
      </w:r>
      <w:r w:rsidR="00B703F5" w:rsidRPr="004C1060">
        <w:rPr>
          <w:b/>
          <w:sz w:val="28"/>
          <w:szCs w:val="28"/>
        </w:rPr>
        <w:t xml:space="preserve">», </w:t>
      </w:r>
      <w:r w:rsidR="00B703F5" w:rsidRPr="004C1060">
        <w:rPr>
          <w:sz w:val="28"/>
          <w:szCs w:val="28"/>
        </w:rPr>
        <w:t>завершение которого планируется до 20 февраля текущего года.</w:t>
      </w:r>
    </w:p>
    <w:p w:rsidR="00B703F5" w:rsidRPr="00B703F5" w:rsidRDefault="00B703F5" w:rsidP="00B703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Подготовлена Программа проведения проверки, соответствующие распоряжения </w:t>
      </w:r>
      <w:r w:rsidRPr="00B703F5"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>. Руководителям образовательных учреждений города и начальнику Управления образования направлены запросы о предоставлении документов и необходимой информации.</w:t>
      </w:r>
    </w:p>
    <w:p w:rsidR="00E133E3" w:rsidRDefault="00E133E3" w:rsidP="00E133E3">
      <w:pPr>
        <w:spacing w:line="276" w:lineRule="auto"/>
        <w:jc w:val="both"/>
        <w:rPr>
          <w:sz w:val="28"/>
          <w:szCs w:val="28"/>
        </w:rPr>
      </w:pPr>
    </w:p>
    <w:p w:rsidR="00B92196" w:rsidRDefault="00B92196" w:rsidP="004C1060">
      <w:pPr>
        <w:pStyle w:val="aa"/>
        <w:spacing w:after="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6. С 24 января 2022 года начато проведение</w:t>
      </w:r>
      <w:r w:rsidRPr="00B92196">
        <w:rPr>
          <w:sz w:val="28"/>
          <w:szCs w:val="28"/>
        </w:rPr>
        <w:t xml:space="preserve"> экспертно-аналитического  мероприятия</w:t>
      </w:r>
      <w:r w:rsidR="004D35BD">
        <w:rPr>
          <w:sz w:val="28"/>
          <w:szCs w:val="28"/>
        </w:rPr>
        <w:t xml:space="preserve"> </w:t>
      </w:r>
      <w:r w:rsidRPr="00B92196">
        <w:rPr>
          <w:b/>
          <w:sz w:val="28"/>
          <w:szCs w:val="28"/>
        </w:rPr>
        <w:t>«Анализ соблюдения требований действующего законодательства при управлении муниципальным долгом города Котельнича, состояния расчетов по долговым обязательствам муниципального образования, обслуживанию муниципального долга за 2019-2021 годы»</w:t>
      </w:r>
      <w:r>
        <w:rPr>
          <w:b/>
          <w:sz w:val="28"/>
          <w:szCs w:val="28"/>
        </w:rPr>
        <w:t>.</w:t>
      </w:r>
    </w:p>
    <w:p w:rsidR="00B92196" w:rsidRPr="00B703F5" w:rsidRDefault="00B92196" w:rsidP="00B921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Подготовлена Программа проведения проверки, соответствующие распоряжения </w:t>
      </w:r>
      <w:r w:rsidRPr="00B703F5"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>. Г</w:t>
      </w:r>
      <w:r w:rsidR="004D35BD">
        <w:rPr>
          <w:sz w:val="28"/>
          <w:szCs w:val="28"/>
        </w:rPr>
        <w:t>лаве города и начальнику у</w:t>
      </w:r>
      <w:r>
        <w:rPr>
          <w:sz w:val="28"/>
          <w:szCs w:val="28"/>
        </w:rPr>
        <w:t>правления финансов администрации города направлены запросы о предоставлении документов и необходимой информации.</w:t>
      </w:r>
      <w:bookmarkStart w:id="0" w:name="_GoBack"/>
      <w:bookmarkEnd w:id="0"/>
    </w:p>
    <w:p w:rsidR="00B92196" w:rsidRPr="00B92196" w:rsidRDefault="00B92196" w:rsidP="00B92196">
      <w:pPr>
        <w:pStyle w:val="aa"/>
        <w:spacing w:after="0" w:line="276" w:lineRule="auto"/>
        <w:jc w:val="both"/>
        <w:rPr>
          <w:rStyle w:val="af3"/>
          <w:b/>
          <w:sz w:val="28"/>
          <w:szCs w:val="28"/>
        </w:rPr>
      </w:pPr>
    </w:p>
    <w:p w:rsidR="00B92196" w:rsidRPr="00B703F5" w:rsidRDefault="00B92196" w:rsidP="00E133E3">
      <w:pPr>
        <w:spacing w:line="276" w:lineRule="auto"/>
        <w:jc w:val="both"/>
        <w:rPr>
          <w:sz w:val="28"/>
          <w:szCs w:val="28"/>
        </w:rPr>
      </w:pPr>
    </w:p>
    <w:p w:rsidR="00E133E3" w:rsidRDefault="00E133E3" w:rsidP="00E133E3">
      <w:pPr>
        <w:spacing w:line="276" w:lineRule="auto"/>
        <w:jc w:val="both"/>
        <w:rPr>
          <w:sz w:val="28"/>
          <w:szCs w:val="28"/>
        </w:rPr>
      </w:pPr>
    </w:p>
    <w:p w:rsidR="00FD2836" w:rsidRPr="00E133E3" w:rsidRDefault="00FD2836" w:rsidP="00821BB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21BBC" w:rsidRPr="00821BBC" w:rsidRDefault="00821BBC" w:rsidP="00821BBC">
      <w:pPr>
        <w:ind w:firstLine="709"/>
        <w:jc w:val="both"/>
        <w:rPr>
          <w:b/>
          <w:sz w:val="28"/>
          <w:szCs w:val="28"/>
        </w:rPr>
      </w:pPr>
    </w:p>
    <w:p w:rsidR="00AA30EE" w:rsidRDefault="00AA30EE" w:rsidP="00D26595">
      <w:pPr>
        <w:pStyle w:val="Default"/>
        <w:spacing w:line="276" w:lineRule="auto"/>
        <w:jc w:val="both"/>
        <w:rPr>
          <w:sz w:val="26"/>
          <w:szCs w:val="26"/>
        </w:rPr>
      </w:pPr>
    </w:p>
    <w:p w:rsidR="00AA30EE" w:rsidRDefault="00AA30EE" w:rsidP="00D26595">
      <w:pPr>
        <w:pStyle w:val="Default"/>
        <w:spacing w:line="276" w:lineRule="auto"/>
        <w:jc w:val="both"/>
        <w:rPr>
          <w:sz w:val="26"/>
          <w:szCs w:val="26"/>
        </w:rPr>
      </w:pPr>
    </w:p>
    <w:sectPr w:rsidR="00AA30EE" w:rsidSect="00745C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69" w:rsidRDefault="003D5069" w:rsidP="00262B54">
      <w:r>
        <w:separator/>
      </w:r>
    </w:p>
  </w:endnote>
  <w:endnote w:type="continuationSeparator" w:id="1">
    <w:p w:rsidR="003D5069" w:rsidRDefault="003D5069" w:rsidP="0026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324"/>
      <w:docPartObj>
        <w:docPartGallery w:val="Page Numbers (Bottom of Page)"/>
        <w:docPartUnique/>
      </w:docPartObj>
    </w:sdtPr>
    <w:sdtContent>
      <w:p w:rsidR="00CA3544" w:rsidRDefault="000D2CDB">
        <w:pPr>
          <w:pStyle w:val="ac"/>
          <w:jc w:val="right"/>
        </w:pPr>
        <w:r>
          <w:fldChar w:fldCharType="begin"/>
        </w:r>
        <w:r w:rsidR="00D84A51">
          <w:instrText xml:space="preserve"> PAGE   \* MERGEFORMAT </w:instrText>
        </w:r>
        <w:r>
          <w:fldChar w:fldCharType="separate"/>
        </w:r>
        <w:r w:rsidR="004D35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3544" w:rsidRDefault="00CA35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69" w:rsidRDefault="003D5069" w:rsidP="00262B54">
      <w:r>
        <w:separator/>
      </w:r>
    </w:p>
  </w:footnote>
  <w:footnote w:type="continuationSeparator" w:id="1">
    <w:p w:rsidR="003D5069" w:rsidRDefault="003D5069" w:rsidP="0026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4F9"/>
    <w:multiLevelType w:val="hybridMultilevel"/>
    <w:tmpl w:val="ED463122"/>
    <w:lvl w:ilvl="0" w:tplc="14322A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2865"/>
    <w:multiLevelType w:val="hybridMultilevel"/>
    <w:tmpl w:val="D9309D68"/>
    <w:lvl w:ilvl="0" w:tplc="386C036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6D307C7"/>
    <w:multiLevelType w:val="hybridMultilevel"/>
    <w:tmpl w:val="1FAED692"/>
    <w:lvl w:ilvl="0" w:tplc="506E0F14">
      <w:start w:val="1"/>
      <w:numFmt w:val="decimal"/>
      <w:lvlText w:val="%1."/>
      <w:lvlJc w:val="left"/>
      <w:pPr>
        <w:ind w:left="107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F90"/>
    <w:rsid w:val="00086554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463"/>
    <w:rsid w:val="000A59CF"/>
    <w:rsid w:val="000A5DAC"/>
    <w:rsid w:val="000A6923"/>
    <w:rsid w:val="000A69B7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CD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E89"/>
    <w:rsid w:val="00112111"/>
    <w:rsid w:val="00113424"/>
    <w:rsid w:val="00113DA7"/>
    <w:rsid w:val="001140B8"/>
    <w:rsid w:val="001142FD"/>
    <w:rsid w:val="00115434"/>
    <w:rsid w:val="001163D0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891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569C"/>
    <w:rsid w:val="001D6456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97F"/>
    <w:rsid w:val="001E3D9B"/>
    <w:rsid w:val="001E4060"/>
    <w:rsid w:val="001E4173"/>
    <w:rsid w:val="001E42E5"/>
    <w:rsid w:val="001E5399"/>
    <w:rsid w:val="001E5D39"/>
    <w:rsid w:val="001E7A00"/>
    <w:rsid w:val="001F0787"/>
    <w:rsid w:val="001F0FC9"/>
    <w:rsid w:val="001F1B8E"/>
    <w:rsid w:val="001F23E6"/>
    <w:rsid w:val="001F4274"/>
    <w:rsid w:val="001F4752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A47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4ADC"/>
    <w:rsid w:val="00334DE4"/>
    <w:rsid w:val="0033560B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237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69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E0F"/>
    <w:rsid w:val="00406F0A"/>
    <w:rsid w:val="00411080"/>
    <w:rsid w:val="004117CC"/>
    <w:rsid w:val="004119AB"/>
    <w:rsid w:val="00411B0D"/>
    <w:rsid w:val="0041246A"/>
    <w:rsid w:val="004137DC"/>
    <w:rsid w:val="004139C1"/>
    <w:rsid w:val="00413DC7"/>
    <w:rsid w:val="00413F94"/>
    <w:rsid w:val="00414097"/>
    <w:rsid w:val="0041416E"/>
    <w:rsid w:val="00414493"/>
    <w:rsid w:val="00414557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238B"/>
    <w:rsid w:val="004429C0"/>
    <w:rsid w:val="004433D8"/>
    <w:rsid w:val="00443788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4AD"/>
    <w:rsid w:val="0048091A"/>
    <w:rsid w:val="00480937"/>
    <w:rsid w:val="00480A43"/>
    <w:rsid w:val="0048109C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060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35BD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5A05"/>
    <w:rsid w:val="005460B2"/>
    <w:rsid w:val="0054776B"/>
    <w:rsid w:val="00547995"/>
    <w:rsid w:val="00547F80"/>
    <w:rsid w:val="005500C0"/>
    <w:rsid w:val="005501DC"/>
    <w:rsid w:val="0055179D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D9B"/>
    <w:rsid w:val="00580222"/>
    <w:rsid w:val="00580AEF"/>
    <w:rsid w:val="00582CD2"/>
    <w:rsid w:val="005832A3"/>
    <w:rsid w:val="00583DE5"/>
    <w:rsid w:val="00584521"/>
    <w:rsid w:val="00585C95"/>
    <w:rsid w:val="0058689A"/>
    <w:rsid w:val="00586D77"/>
    <w:rsid w:val="00586FFB"/>
    <w:rsid w:val="005878AE"/>
    <w:rsid w:val="00587CA4"/>
    <w:rsid w:val="00587CB3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625D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7D4"/>
    <w:rsid w:val="00722B18"/>
    <w:rsid w:val="00723A75"/>
    <w:rsid w:val="00723F52"/>
    <w:rsid w:val="007246E3"/>
    <w:rsid w:val="0072581F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110E"/>
    <w:rsid w:val="007511AC"/>
    <w:rsid w:val="00751E2F"/>
    <w:rsid w:val="00754546"/>
    <w:rsid w:val="00755636"/>
    <w:rsid w:val="00755E07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80685"/>
    <w:rsid w:val="00780E1F"/>
    <w:rsid w:val="0078107C"/>
    <w:rsid w:val="00781CBF"/>
    <w:rsid w:val="00781F53"/>
    <w:rsid w:val="00782AC2"/>
    <w:rsid w:val="0078314A"/>
    <w:rsid w:val="007834E9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A0F"/>
    <w:rsid w:val="007A7BBE"/>
    <w:rsid w:val="007A7C95"/>
    <w:rsid w:val="007B1C86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A93"/>
    <w:rsid w:val="00801CD3"/>
    <w:rsid w:val="008022EC"/>
    <w:rsid w:val="00804271"/>
    <w:rsid w:val="00804593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BBC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48A7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4030F"/>
    <w:rsid w:val="00A403A0"/>
    <w:rsid w:val="00A40F2E"/>
    <w:rsid w:val="00A4120E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9AD"/>
    <w:rsid w:val="00A6509C"/>
    <w:rsid w:val="00A65BE8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1E0A"/>
    <w:rsid w:val="00AA30EE"/>
    <w:rsid w:val="00AA4645"/>
    <w:rsid w:val="00AA566C"/>
    <w:rsid w:val="00AA5F08"/>
    <w:rsid w:val="00AA631E"/>
    <w:rsid w:val="00AA763A"/>
    <w:rsid w:val="00AA7AC2"/>
    <w:rsid w:val="00AB02E5"/>
    <w:rsid w:val="00AB04D3"/>
    <w:rsid w:val="00AB0B56"/>
    <w:rsid w:val="00AB192F"/>
    <w:rsid w:val="00AB1A40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64F7"/>
    <w:rsid w:val="00B06594"/>
    <w:rsid w:val="00B0776D"/>
    <w:rsid w:val="00B102BA"/>
    <w:rsid w:val="00B10953"/>
    <w:rsid w:val="00B10AF7"/>
    <w:rsid w:val="00B12377"/>
    <w:rsid w:val="00B152CF"/>
    <w:rsid w:val="00B15319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3AC6"/>
    <w:rsid w:val="00B340EC"/>
    <w:rsid w:val="00B350F3"/>
    <w:rsid w:val="00B35DB0"/>
    <w:rsid w:val="00B36306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3F5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CE6"/>
    <w:rsid w:val="00B84F3D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196"/>
    <w:rsid w:val="00B926E7"/>
    <w:rsid w:val="00B92D9B"/>
    <w:rsid w:val="00B92DB7"/>
    <w:rsid w:val="00B94705"/>
    <w:rsid w:val="00B9571A"/>
    <w:rsid w:val="00B96AF2"/>
    <w:rsid w:val="00B96D37"/>
    <w:rsid w:val="00B96DA5"/>
    <w:rsid w:val="00B97AA3"/>
    <w:rsid w:val="00BA0079"/>
    <w:rsid w:val="00BA04AC"/>
    <w:rsid w:val="00BA0DC1"/>
    <w:rsid w:val="00BA0E43"/>
    <w:rsid w:val="00BA17A2"/>
    <w:rsid w:val="00BA3D39"/>
    <w:rsid w:val="00BA4036"/>
    <w:rsid w:val="00BA43C7"/>
    <w:rsid w:val="00BA4A0D"/>
    <w:rsid w:val="00BA50DE"/>
    <w:rsid w:val="00BA632E"/>
    <w:rsid w:val="00BA6F9E"/>
    <w:rsid w:val="00BA70D9"/>
    <w:rsid w:val="00BB035C"/>
    <w:rsid w:val="00BB06DE"/>
    <w:rsid w:val="00BB09DB"/>
    <w:rsid w:val="00BB0DBA"/>
    <w:rsid w:val="00BB2979"/>
    <w:rsid w:val="00BB3464"/>
    <w:rsid w:val="00BB37F8"/>
    <w:rsid w:val="00BB390D"/>
    <w:rsid w:val="00BB5660"/>
    <w:rsid w:val="00BC0396"/>
    <w:rsid w:val="00BC1C69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D4E83"/>
    <w:rsid w:val="00BE1E37"/>
    <w:rsid w:val="00BE22AF"/>
    <w:rsid w:val="00BE2382"/>
    <w:rsid w:val="00BE29C1"/>
    <w:rsid w:val="00BE32AA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D77"/>
    <w:rsid w:val="00BF4BB6"/>
    <w:rsid w:val="00BF4EC4"/>
    <w:rsid w:val="00BF5A5C"/>
    <w:rsid w:val="00BF5A5F"/>
    <w:rsid w:val="00BF5E7D"/>
    <w:rsid w:val="00BF62A5"/>
    <w:rsid w:val="00BF63D1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391C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544"/>
    <w:rsid w:val="00CA3A99"/>
    <w:rsid w:val="00CA4013"/>
    <w:rsid w:val="00CA4B62"/>
    <w:rsid w:val="00CA4CD3"/>
    <w:rsid w:val="00CA4E12"/>
    <w:rsid w:val="00CA53BE"/>
    <w:rsid w:val="00CA56F5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6D2A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6595"/>
    <w:rsid w:val="00D270A1"/>
    <w:rsid w:val="00D27334"/>
    <w:rsid w:val="00D300CB"/>
    <w:rsid w:val="00D30855"/>
    <w:rsid w:val="00D31C12"/>
    <w:rsid w:val="00D324BE"/>
    <w:rsid w:val="00D33724"/>
    <w:rsid w:val="00D337B2"/>
    <w:rsid w:val="00D343B5"/>
    <w:rsid w:val="00D35F20"/>
    <w:rsid w:val="00D36627"/>
    <w:rsid w:val="00D4098F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A81"/>
    <w:rsid w:val="00D52E37"/>
    <w:rsid w:val="00D52F12"/>
    <w:rsid w:val="00D52F14"/>
    <w:rsid w:val="00D53D3D"/>
    <w:rsid w:val="00D54E92"/>
    <w:rsid w:val="00D556F9"/>
    <w:rsid w:val="00D55C31"/>
    <w:rsid w:val="00D57D8C"/>
    <w:rsid w:val="00D61CA7"/>
    <w:rsid w:val="00D629A0"/>
    <w:rsid w:val="00D62AAB"/>
    <w:rsid w:val="00D63226"/>
    <w:rsid w:val="00D63346"/>
    <w:rsid w:val="00D636B0"/>
    <w:rsid w:val="00D63FFC"/>
    <w:rsid w:val="00D64259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4A51"/>
    <w:rsid w:val="00D853E2"/>
    <w:rsid w:val="00D863A1"/>
    <w:rsid w:val="00D86E6D"/>
    <w:rsid w:val="00D87074"/>
    <w:rsid w:val="00D87346"/>
    <w:rsid w:val="00D90B15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E33"/>
    <w:rsid w:val="00DF205C"/>
    <w:rsid w:val="00DF426A"/>
    <w:rsid w:val="00DF4D12"/>
    <w:rsid w:val="00DF4E0D"/>
    <w:rsid w:val="00DF4E6D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10840"/>
    <w:rsid w:val="00E11BC2"/>
    <w:rsid w:val="00E12F27"/>
    <w:rsid w:val="00E133E3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27929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68F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C64"/>
    <w:rsid w:val="00EA5393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C30"/>
    <w:rsid w:val="00EC5F79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68E1"/>
    <w:rsid w:val="00FC7894"/>
    <w:rsid w:val="00FD01BE"/>
    <w:rsid w:val="00FD0830"/>
    <w:rsid w:val="00FD0881"/>
    <w:rsid w:val="00FD0B1B"/>
    <w:rsid w:val="00FD25D2"/>
    <w:rsid w:val="00FD2836"/>
    <w:rsid w:val="00FD2D6C"/>
    <w:rsid w:val="00FD373C"/>
    <w:rsid w:val="00FD3A1A"/>
    <w:rsid w:val="00FD4B4E"/>
    <w:rsid w:val="00FD5029"/>
    <w:rsid w:val="00FD66B9"/>
    <w:rsid w:val="00FD69E1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basedOn w:val="a"/>
    <w:link w:val="ab"/>
    <w:uiPriority w:val="99"/>
    <w:unhideWhenUsed/>
    <w:rsid w:val="003E2828"/>
    <w:pPr>
      <w:spacing w:after="75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Обычный (веб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formattext">
    <w:name w:val="formattext"/>
    <w:basedOn w:val="a"/>
    <w:rsid w:val="00AA30E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821BB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B703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03F5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age number"/>
    <w:basedOn w:val="a0"/>
    <w:rsid w:val="00B92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basedOn w:val="a"/>
    <w:link w:val="ab"/>
    <w:uiPriority w:val="99"/>
    <w:unhideWhenUsed/>
    <w:rsid w:val="003E2828"/>
    <w:pPr>
      <w:spacing w:after="75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Обычный (веб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formattext">
    <w:name w:val="formattext"/>
    <w:basedOn w:val="a"/>
    <w:rsid w:val="00AA30E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821BB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B703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03F5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age number"/>
    <w:basedOn w:val="a0"/>
    <w:rsid w:val="00B92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Юлия</cp:lastModifiedBy>
  <cp:revision>4</cp:revision>
  <cp:lastPrinted>2022-01-31T13:04:00Z</cp:lastPrinted>
  <dcterms:created xsi:type="dcterms:W3CDTF">2022-01-31T12:23:00Z</dcterms:created>
  <dcterms:modified xsi:type="dcterms:W3CDTF">2022-02-01T05:17:00Z</dcterms:modified>
</cp:coreProperties>
</file>