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EE" w:rsidRDefault="00626CEE" w:rsidP="00626CEE">
      <w:pPr>
        <w:jc w:val="center"/>
        <w:rPr>
          <w:sz w:val="16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-382905</wp:posOffset>
            </wp:positionV>
            <wp:extent cx="523875" cy="647700"/>
            <wp:effectExtent l="0" t="0" r="9525" b="0"/>
            <wp:wrapNone/>
            <wp:docPr id="1" name="Рисунок 1" descr="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CEE" w:rsidRDefault="00626CEE" w:rsidP="00626CEE">
      <w:pPr>
        <w:jc w:val="center"/>
        <w:rPr>
          <w:sz w:val="16"/>
        </w:rPr>
      </w:pPr>
    </w:p>
    <w:p w:rsidR="00626CEE" w:rsidRDefault="00626CEE" w:rsidP="00626CEE">
      <w:pPr>
        <w:jc w:val="center"/>
        <w:rPr>
          <w:sz w:val="16"/>
        </w:rPr>
      </w:pPr>
      <w:r>
        <w:rPr>
          <w:sz w:val="16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79"/>
        <w:gridCol w:w="1260"/>
      </w:tblGrid>
      <w:tr w:rsidR="00626CEE" w:rsidTr="00771F12">
        <w:trPr>
          <w:trHeight w:val="1751"/>
        </w:trPr>
        <w:tc>
          <w:tcPr>
            <w:tcW w:w="9540" w:type="dxa"/>
            <w:gridSpan w:val="3"/>
          </w:tcPr>
          <w:p w:rsidR="00626CEE" w:rsidRPr="000F462D" w:rsidRDefault="00626CEE" w:rsidP="00780610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12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ГОРОДСКОГО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ОКРУГА </w:t>
            </w:r>
          </w:p>
          <w:p w:rsidR="00626CEE" w:rsidRPr="000F462D" w:rsidRDefault="00626CEE" w:rsidP="00771F1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626CEE" w:rsidRPr="0049419A" w:rsidRDefault="00626CEE" w:rsidP="00771F12">
            <w:pPr>
              <w:pStyle w:val="1"/>
              <w:tabs>
                <w:tab w:val="right" w:pos="9540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626CEE" w:rsidRPr="00303E39" w:rsidTr="00771F12">
        <w:tc>
          <w:tcPr>
            <w:tcW w:w="1701" w:type="dxa"/>
            <w:tcBorders>
              <w:bottom w:val="single" w:sz="4" w:space="0" w:color="auto"/>
            </w:tcBorders>
          </w:tcPr>
          <w:p w:rsidR="00626CEE" w:rsidRPr="00303E39" w:rsidRDefault="00AB41AE" w:rsidP="00771F12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07.03.2024</w:t>
            </w:r>
          </w:p>
        </w:tc>
        <w:tc>
          <w:tcPr>
            <w:tcW w:w="6579" w:type="dxa"/>
          </w:tcPr>
          <w:p w:rsidR="00626CEE" w:rsidRPr="00303E39" w:rsidRDefault="00626CEE" w:rsidP="00771F12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6CEE" w:rsidRPr="00303E39" w:rsidRDefault="00626CEE" w:rsidP="00771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41AE">
              <w:rPr>
                <w:sz w:val="28"/>
                <w:szCs w:val="28"/>
              </w:rPr>
              <w:t>130</w:t>
            </w:r>
          </w:p>
        </w:tc>
      </w:tr>
      <w:tr w:rsidR="00626CEE" w:rsidTr="00771F12">
        <w:tc>
          <w:tcPr>
            <w:tcW w:w="95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6CEE" w:rsidRPr="00303E39" w:rsidRDefault="00626CEE" w:rsidP="00771F12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</w:tbl>
    <w:p w:rsidR="00626CEE" w:rsidRDefault="00626CEE" w:rsidP="00626CEE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26CEE" w:rsidRPr="00F9423D" w:rsidRDefault="00626CEE" w:rsidP="00626CEE">
      <w:pPr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40"/>
      </w:tblGrid>
      <w:tr w:rsidR="00626CEE" w:rsidRPr="0006453F" w:rsidTr="00771F12">
        <w:tc>
          <w:tcPr>
            <w:tcW w:w="9540" w:type="dxa"/>
          </w:tcPr>
          <w:p w:rsidR="00626CEE" w:rsidRDefault="00626CEE" w:rsidP="00771F12">
            <w:pPr>
              <w:jc w:val="center"/>
              <w:rPr>
                <w:b/>
                <w:sz w:val="28"/>
                <w:szCs w:val="28"/>
              </w:rPr>
            </w:pPr>
            <w:r w:rsidRPr="0006453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внесении изменений в постановление</w:t>
            </w:r>
            <w:r w:rsidRPr="009C763C">
              <w:rPr>
                <w:b/>
                <w:sz w:val="28"/>
                <w:szCs w:val="28"/>
              </w:rPr>
              <w:t xml:space="preserve"> администрации города Котельнича от 26.07.2018 № 526</w:t>
            </w:r>
            <w:r>
              <w:rPr>
                <w:b/>
                <w:sz w:val="28"/>
                <w:szCs w:val="28"/>
              </w:rPr>
              <w:t xml:space="preserve"> «Об утверждении </w:t>
            </w:r>
            <w:r w:rsidRPr="00CE545C">
              <w:rPr>
                <w:b/>
                <w:sz w:val="28"/>
                <w:szCs w:val="28"/>
              </w:rPr>
              <w:t>персональн</w:t>
            </w:r>
            <w:r>
              <w:rPr>
                <w:b/>
                <w:sz w:val="28"/>
                <w:szCs w:val="28"/>
              </w:rPr>
              <w:t>ого</w:t>
            </w:r>
            <w:r w:rsidRPr="00CE545C">
              <w:rPr>
                <w:b/>
                <w:sz w:val="28"/>
                <w:szCs w:val="28"/>
              </w:rPr>
              <w:t xml:space="preserve"> состав</w:t>
            </w:r>
            <w:r>
              <w:rPr>
                <w:b/>
                <w:sz w:val="28"/>
                <w:szCs w:val="28"/>
              </w:rPr>
              <w:t>а</w:t>
            </w:r>
            <w:r w:rsidRPr="00CE545C">
              <w:rPr>
                <w:b/>
                <w:sz w:val="28"/>
                <w:szCs w:val="28"/>
              </w:rPr>
              <w:t xml:space="preserve"> комиссии по делам несовершеннолетних и</w:t>
            </w:r>
            <w:r>
              <w:rPr>
                <w:b/>
                <w:sz w:val="28"/>
                <w:szCs w:val="28"/>
              </w:rPr>
              <w:t xml:space="preserve"> защите их </w:t>
            </w:r>
            <w:proofErr w:type="gramStart"/>
            <w:r>
              <w:rPr>
                <w:b/>
                <w:sz w:val="28"/>
                <w:szCs w:val="28"/>
              </w:rPr>
              <w:t>прав администрации  городского округа города</w:t>
            </w:r>
            <w:r w:rsidRPr="00CE545C">
              <w:rPr>
                <w:b/>
                <w:sz w:val="28"/>
                <w:szCs w:val="28"/>
              </w:rPr>
              <w:t xml:space="preserve"> Котельнича</w:t>
            </w:r>
            <w:proofErr w:type="gramEnd"/>
          </w:p>
          <w:p w:rsidR="00626CEE" w:rsidRPr="0006453F" w:rsidRDefault="00626CEE" w:rsidP="00771F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Кировской области»</w:t>
            </w:r>
          </w:p>
        </w:tc>
      </w:tr>
    </w:tbl>
    <w:p w:rsidR="00626CEE" w:rsidRPr="0006453F" w:rsidRDefault="00626CEE" w:rsidP="00626CEE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6453F">
        <w:rPr>
          <w:sz w:val="28"/>
          <w:szCs w:val="28"/>
        </w:rPr>
        <w:t>дминистрация города Котельнича ПОСТАНОВЛЯЕТ:</w:t>
      </w:r>
    </w:p>
    <w:p w:rsidR="00626CEE" w:rsidRDefault="00626CEE" w:rsidP="00626C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E545C">
        <w:rPr>
          <w:sz w:val="28"/>
          <w:szCs w:val="28"/>
        </w:rPr>
        <w:t xml:space="preserve">нести в </w:t>
      </w:r>
      <w:r>
        <w:rPr>
          <w:sz w:val="28"/>
          <w:szCs w:val="28"/>
        </w:rPr>
        <w:t xml:space="preserve">персональный состав комиссии по делам несовершеннолетних и защите их </w:t>
      </w:r>
      <w:proofErr w:type="gramStart"/>
      <w:r>
        <w:rPr>
          <w:sz w:val="28"/>
          <w:szCs w:val="28"/>
        </w:rPr>
        <w:t>прав администрации городского округа города Котельнича Кировской</w:t>
      </w:r>
      <w:proofErr w:type="gramEnd"/>
      <w:r>
        <w:rPr>
          <w:sz w:val="28"/>
          <w:szCs w:val="28"/>
        </w:rPr>
        <w:t xml:space="preserve"> области (далее – комиссия), утвержденный</w:t>
      </w:r>
      <w:r w:rsidRPr="00CE545C">
        <w:rPr>
          <w:sz w:val="28"/>
          <w:szCs w:val="28"/>
        </w:rPr>
        <w:t xml:space="preserve"> постановлением администрации города Котельнича от 26.07.2018 </w:t>
      </w:r>
      <w:r>
        <w:rPr>
          <w:sz w:val="28"/>
          <w:szCs w:val="28"/>
        </w:rPr>
        <w:t xml:space="preserve">№ 526 </w:t>
      </w:r>
      <w:r w:rsidRPr="009C763C">
        <w:rPr>
          <w:sz w:val="28"/>
          <w:szCs w:val="28"/>
        </w:rPr>
        <w:t>«Об утверждении персонального состава комиссии по делам несовершеннолетних и защите их прав администрации</w:t>
      </w:r>
      <w:r>
        <w:rPr>
          <w:sz w:val="28"/>
          <w:szCs w:val="28"/>
        </w:rPr>
        <w:t xml:space="preserve"> </w:t>
      </w:r>
      <w:r w:rsidRPr="009C763C">
        <w:rPr>
          <w:sz w:val="28"/>
          <w:szCs w:val="28"/>
        </w:rPr>
        <w:t>городского округа города Котельнича Кировской области»</w:t>
      </w:r>
      <w:r>
        <w:rPr>
          <w:sz w:val="28"/>
          <w:szCs w:val="28"/>
        </w:rPr>
        <w:t xml:space="preserve"> следующие изменения</w:t>
      </w:r>
      <w:r w:rsidRPr="00CE545C">
        <w:rPr>
          <w:sz w:val="28"/>
          <w:szCs w:val="28"/>
        </w:rPr>
        <w:t>:</w:t>
      </w:r>
    </w:p>
    <w:p w:rsidR="00626CEE" w:rsidRDefault="00626CEE" w:rsidP="00626CE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Включить в состав комиссии:</w:t>
      </w:r>
    </w:p>
    <w:p w:rsidR="00626CEE" w:rsidRDefault="000535CF" w:rsidP="00626CEE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Ануфриеву Марию Игоревну</w:t>
      </w:r>
      <w:r w:rsidR="00626CEE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специалиста по работе Движения Первых в городе Котельниче.</w:t>
      </w:r>
    </w:p>
    <w:p w:rsidR="00626CEE" w:rsidRDefault="00626CEE" w:rsidP="00626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F7620">
        <w:rPr>
          <w:sz w:val="28"/>
          <w:szCs w:val="28"/>
        </w:rPr>
        <w:t>Разместить</w:t>
      </w:r>
      <w:proofErr w:type="gramEnd"/>
      <w:r w:rsidRPr="008F762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8F7620">
        <w:rPr>
          <w:sz w:val="28"/>
          <w:szCs w:val="28"/>
        </w:rPr>
        <w:t xml:space="preserve"> на официальном Интернет-сайте муниципального образования </w:t>
      </w:r>
      <w:hyperlink r:id="rId9" w:history="1">
        <w:r w:rsidRPr="008F7620">
          <w:rPr>
            <w:rStyle w:val="a6"/>
            <w:sz w:val="28"/>
            <w:szCs w:val="28"/>
            <w:lang w:val="en-US"/>
          </w:rPr>
          <w:t>www</w:t>
        </w:r>
        <w:r w:rsidRPr="008F7620">
          <w:rPr>
            <w:rStyle w:val="a6"/>
            <w:sz w:val="28"/>
            <w:szCs w:val="28"/>
          </w:rPr>
          <w:t>.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kotelnich</w:t>
        </w:r>
        <w:proofErr w:type="spellEnd"/>
        <w:r w:rsidRPr="008F7620">
          <w:rPr>
            <w:rStyle w:val="a6"/>
            <w:sz w:val="28"/>
            <w:szCs w:val="28"/>
          </w:rPr>
          <w:t>-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omv</w:t>
        </w:r>
        <w:proofErr w:type="spellEnd"/>
        <w:r w:rsidRPr="008F7620">
          <w:rPr>
            <w:rStyle w:val="a6"/>
            <w:sz w:val="28"/>
            <w:szCs w:val="28"/>
          </w:rPr>
          <w:t>.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F7620">
        <w:rPr>
          <w:sz w:val="28"/>
          <w:szCs w:val="28"/>
        </w:rPr>
        <w:t>.</w:t>
      </w:r>
    </w:p>
    <w:p w:rsidR="00626CEE" w:rsidRDefault="00771F12" w:rsidP="00A57CDC">
      <w:pPr>
        <w:tabs>
          <w:tab w:val="left" w:pos="142"/>
        </w:tabs>
        <w:spacing w:before="720" w:line="360" w:lineRule="auto"/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7CDC">
        <w:rPr>
          <w:sz w:val="28"/>
          <w:szCs w:val="28"/>
        </w:rPr>
        <w:t xml:space="preserve"> </w:t>
      </w:r>
      <w:r w:rsidR="00626CEE">
        <w:rPr>
          <w:sz w:val="28"/>
          <w:szCs w:val="28"/>
        </w:rPr>
        <w:t>Глава города</w:t>
      </w:r>
      <w:r w:rsidR="00397EEC">
        <w:rPr>
          <w:sz w:val="28"/>
          <w:szCs w:val="28"/>
          <w:lang w:val="en-US"/>
        </w:rPr>
        <w:t xml:space="preserve">    </w:t>
      </w:r>
      <w:r w:rsidR="00626CEE">
        <w:rPr>
          <w:sz w:val="28"/>
          <w:szCs w:val="28"/>
        </w:rPr>
        <w:t>О.В. Исмаилов</w:t>
      </w:r>
      <w:bookmarkStart w:id="0" w:name="_GoBack"/>
      <w:bookmarkEnd w:id="0"/>
    </w:p>
    <w:sectPr w:rsidR="00626CEE" w:rsidSect="00771F12">
      <w:headerReference w:type="even" r:id="rId10"/>
      <w:headerReference w:type="default" r:id="rId11"/>
      <w:headerReference w:type="first" r:id="rId12"/>
      <w:pgSz w:w="11906" w:h="16838" w:code="9"/>
      <w:pgMar w:top="1135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DC" w:rsidRDefault="00A57CDC">
      <w:r>
        <w:separator/>
      </w:r>
    </w:p>
  </w:endnote>
  <w:endnote w:type="continuationSeparator" w:id="0">
    <w:p w:rsidR="00A57CDC" w:rsidRDefault="00A5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DC" w:rsidRDefault="00A57CDC">
      <w:r>
        <w:separator/>
      </w:r>
    </w:p>
  </w:footnote>
  <w:footnote w:type="continuationSeparator" w:id="0">
    <w:p w:rsidR="00A57CDC" w:rsidRDefault="00A5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C" w:rsidRDefault="00A57CDC" w:rsidP="00771F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7CDC" w:rsidRDefault="00A57C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C" w:rsidRDefault="00A57CDC" w:rsidP="00771F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7EEC">
      <w:rPr>
        <w:rStyle w:val="a5"/>
        <w:noProof/>
      </w:rPr>
      <w:t>2</w:t>
    </w:r>
    <w:r>
      <w:rPr>
        <w:rStyle w:val="a5"/>
      </w:rPr>
      <w:fldChar w:fldCharType="end"/>
    </w:r>
  </w:p>
  <w:p w:rsidR="00A57CDC" w:rsidRDefault="00A57CD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CDC" w:rsidRDefault="00A57CDC" w:rsidP="00771F1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EE"/>
    <w:rsid w:val="000535CF"/>
    <w:rsid w:val="000B586A"/>
    <w:rsid w:val="00373B88"/>
    <w:rsid w:val="00397EEC"/>
    <w:rsid w:val="00626CEE"/>
    <w:rsid w:val="00771F12"/>
    <w:rsid w:val="00780610"/>
    <w:rsid w:val="00A57CDC"/>
    <w:rsid w:val="00AB41AE"/>
    <w:rsid w:val="00C2470F"/>
    <w:rsid w:val="00F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CEE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CE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26C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26CE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626CEE"/>
  </w:style>
  <w:style w:type="paragraph" w:customStyle="1" w:styleId="11">
    <w:name w:val="ВК1"/>
    <w:basedOn w:val="a3"/>
    <w:rsid w:val="00626CEE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character" w:styleId="a6">
    <w:name w:val="Hyperlink"/>
    <w:rsid w:val="00626CEE"/>
    <w:rPr>
      <w:color w:val="0000FF"/>
      <w:u w:val="single"/>
    </w:rPr>
  </w:style>
  <w:style w:type="table" w:styleId="a7">
    <w:name w:val="Table Grid"/>
    <w:basedOn w:val="a1"/>
    <w:uiPriority w:val="59"/>
    <w:rsid w:val="0077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EE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6CEE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6CE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626CEE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26CE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626CEE"/>
  </w:style>
  <w:style w:type="paragraph" w:customStyle="1" w:styleId="11">
    <w:name w:val="ВК1"/>
    <w:basedOn w:val="a3"/>
    <w:rsid w:val="00626CEE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character" w:styleId="a6">
    <w:name w:val="Hyperlink"/>
    <w:rsid w:val="00626CEE"/>
    <w:rPr>
      <w:color w:val="0000FF"/>
      <w:u w:val="single"/>
    </w:rPr>
  </w:style>
  <w:style w:type="table" w:styleId="a7">
    <w:name w:val="Table Grid"/>
    <w:basedOn w:val="a1"/>
    <w:uiPriority w:val="59"/>
    <w:rsid w:val="00771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telnich-om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0BBA-AEF5-4976-9E06-FAFDBF52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2024-03-11T05:46:00Z</cp:lastPrinted>
  <dcterms:created xsi:type="dcterms:W3CDTF">2024-03-11T05:45:00Z</dcterms:created>
  <dcterms:modified xsi:type="dcterms:W3CDTF">2024-03-11T05:47:00Z</dcterms:modified>
</cp:coreProperties>
</file>