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743E8A">
      <w:pPr>
        <w:pStyle w:val="1"/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 w:rsidR="00743E8A">
        <w:rPr>
          <w:sz w:val="24"/>
          <w:szCs w:val="28"/>
        </w:rPr>
        <w:t xml:space="preserve">муниципальных </w:t>
      </w:r>
      <w:r w:rsidRPr="001C1DFA">
        <w:rPr>
          <w:sz w:val="24"/>
          <w:szCs w:val="28"/>
        </w:rPr>
        <w:t xml:space="preserve"> служащих и урегулированию </w:t>
      </w:r>
      <w:proofErr w:type="gramStart"/>
      <w:r w:rsidRPr="001C1DFA">
        <w:rPr>
          <w:sz w:val="24"/>
          <w:szCs w:val="28"/>
        </w:rPr>
        <w:t>конфликта интересов</w:t>
      </w:r>
      <w:r w:rsidR="00743E8A">
        <w:rPr>
          <w:sz w:val="24"/>
          <w:szCs w:val="28"/>
        </w:rPr>
        <w:t xml:space="preserve"> администрации города Котельнича Кировской области</w:t>
      </w:r>
      <w:bookmarkStart w:id="0" w:name="_GoBack"/>
      <w:bookmarkEnd w:id="0"/>
      <w:proofErr w:type="gramEnd"/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43E8A">
        <w:rPr>
          <w:szCs w:val="28"/>
        </w:rPr>
        <w:t>администрации городского округа города Котельнича</w:t>
      </w:r>
      <w:r w:rsidRPr="00BE4E78">
        <w:rPr>
          <w:szCs w:val="28"/>
        </w:rPr>
        <w:t xml:space="preserve"> должность </w:t>
      </w:r>
      <w:r w:rsidR="00743E8A">
        <w:rPr>
          <w:szCs w:val="28"/>
        </w:rPr>
        <w:t>муниципальной сл</w:t>
      </w:r>
      <w:r w:rsidRPr="00BE4E78">
        <w:rPr>
          <w:szCs w:val="28"/>
        </w:rPr>
        <w:t>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 и</w:t>
      </w:r>
      <w:r w:rsidR="00743E8A">
        <w:t xml:space="preserve"> администрации городского округа города Котельнича Кировской области,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43E8A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3E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3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Андрей</cp:lastModifiedBy>
  <cp:revision>2</cp:revision>
  <dcterms:created xsi:type="dcterms:W3CDTF">2023-11-01T07:08:00Z</dcterms:created>
  <dcterms:modified xsi:type="dcterms:W3CDTF">2023-11-01T07:08:00Z</dcterms:modified>
</cp:coreProperties>
</file>